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E3ACC" w14:textId="366E4618" w:rsidR="002D10D0" w:rsidRPr="001B13E8" w:rsidRDefault="003E5D29" w:rsidP="004445DB">
      <w:pPr>
        <w:ind w:left="426" w:hanging="142"/>
        <w:jc w:val="both"/>
        <w:rPr>
          <w:rFonts w:ascii="Times New Roman" w:hAnsi="Times New Roman" w:cs="Times New Roman"/>
          <w:sz w:val="32"/>
          <w:szCs w:val="32"/>
        </w:rPr>
      </w:pPr>
      <w:r w:rsidRPr="003E5D29">
        <w:rPr>
          <w:rFonts w:ascii="Times New Roman" w:hAnsi="Times New Roman" w:cs="Times New Roman"/>
          <w:b/>
          <w:bCs/>
          <w:color w:val="EE0000"/>
          <w:sz w:val="32"/>
          <w:szCs w:val="32"/>
        </w:rPr>
        <w:t xml:space="preserve">NÁVRH – </w:t>
      </w:r>
      <w:proofErr w:type="gramStart"/>
      <w:r w:rsidRPr="003E5D29">
        <w:rPr>
          <w:rFonts w:ascii="Times New Roman" w:hAnsi="Times New Roman" w:cs="Times New Roman"/>
          <w:b/>
          <w:bCs/>
          <w:color w:val="EE0000"/>
          <w:sz w:val="32"/>
          <w:szCs w:val="32"/>
        </w:rPr>
        <w:t>NEVYPLŇUJTE !!!</w:t>
      </w:r>
      <w:proofErr w:type="gramEnd"/>
      <w:r w:rsidR="00F924BB" w:rsidRPr="003E5D29">
        <w:rPr>
          <w:rFonts w:ascii="Times New Roman" w:hAnsi="Times New Roman" w:cs="Times New Roman"/>
          <w:b/>
          <w:bCs/>
          <w:color w:val="EE0000"/>
          <w:sz w:val="32"/>
          <w:szCs w:val="32"/>
        </w:rPr>
        <w:tab/>
      </w:r>
      <w:r w:rsidR="00F924BB" w:rsidRPr="001B13E8">
        <w:rPr>
          <w:rFonts w:ascii="Times New Roman" w:hAnsi="Times New Roman" w:cs="Times New Roman"/>
          <w:sz w:val="32"/>
          <w:szCs w:val="32"/>
        </w:rPr>
        <w:tab/>
      </w:r>
      <w:r w:rsidR="00F924BB" w:rsidRPr="001B13E8">
        <w:rPr>
          <w:rFonts w:ascii="Times New Roman" w:hAnsi="Times New Roman" w:cs="Times New Roman"/>
          <w:sz w:val="32"/>
          <w:szCs w:val="32"/>
        </w:rPr>
        <w:tab/>
      </w:r>
      <w:r w:rsidR="00F924BB" w:rsidRPr="001B13E8">
        <w:rPr>
          <w:rFonts w:ascii="Times New Roman" w:hAnsi="Times New Roman" w:cs="Times New Roman"/>
          <w:sz w:val="32"/>
          <w:szCs w:val="32"/>
        </w:rPr>
        <w:tab/>
      </w:r>
      <w:r w:rsidR="00F924BB" w:rsidRPr="001B13E8">
        <w:rPr>
          <w:rFonts w:ascii="Times New Roman" w:hAnsi="Times New Roman" w:cs="Times New Roman"/>
          <w:sz w:val="32"/>
          <w:szCs w:val="32"/>
        </w:rPr>
        <w:tab/>
      </w:r>
      <w:r w:rsidR="002D10D0" w:rsidRPr="001B13E8">
        <w:rPr>
          <w:rFonts w:ascii="Times New Roman" w:hAnsi="Times New Roman" w:cs="Times New Roman"/>
          <w:sz w:val="32"/>
          <w:szCs w:val="32"/>
        </w:rPr>
        <w:t xml:space="preserve">Číslo smlouvy: </w:t>
      </w:r>
    </w:p>
    <w:p w14:paraId="66928810" w14:textId="77777777" w:rsidR="002D10D0" w:rsidRPr="001B13E8" w:rsidRDefault="002D10D0" w:rsidP="004445DB">
      <w:pPr>
        <w:jc w:val="both"/>
        <w:rPr>
          <w:rFonts w:ascii="Times New Roman" w:hAnsi="Times New Roman" w:cs="Times New Roman"/>
          <w:b/>
          <w:sz w:val="32"/>
          <w:szCs w:val="32"/>
        </w:rPr>
      </w:pPr>
      <w:r w:rsidRPr="001B13E8">
        <w:rPr>
          <w:rFonts w:ascii="Times New Roman" w:hAnsi="Times New Roman" w:cs="Times New Roman"/>
          <w:b/>
          <w:sz w:val="32"/>
          <w:szCs w:val="32"/>
        </w:rPr>
        <w:t>Smlouva o poskytnutí sociální služby</w:t>
      </w:r>
    </w:p>
    <w:p w14:paraId="1E7AB3A4" w14:textId="018523B2" w:rsidR="002D10D0" w:rsidRPr="001B13E8" w:rsidRDefault="002D10D0" w:rsidP="004445DB">
      <w:pPr>
        <w:jc w:val="both"/>
        <w:rPr>
          <w:rFonts w:ascii="Times New Roman" w:hAnsi="Times New Roman" w:cs="Times New Roman"/>
          <w:b/>
          <w:sz w:val="32"/>
          <w:szCs w:val="32"/>
        </w:rPr>
      </w:pPr>
      <w:r w:rsidRPr="001B13E8">
        <w:rPr>
          <w:rFonts w:ascii="Times New Roman" w:hAnsi="Times New Roman" w:cs="Times New Roman"/>
          <w:b/>
          <w:sz w:val="32"/>
          <w:szCs w:val="32"/>
        </w:rPr>
        <w:t>v Domově pro seniory Lukov, p. o., služba Domov pro seniory/Domov se zvláštním režimem</w:t>
      </w:r>
    </w:p>
    <w:p w14:paraId="644A6EA5" w14:textId="77777777" w:rsidR="002D10D0" w:rsidRPr="001B13E8" w:rsidRDefault="002D10D0" w:rsidP="004445DB">
      <w:pPr>
        <w:jc w:val="both"/>
        <w:rPr>
          <w:rFonts w:ascii="Times New Roman" w:hAnsi="Times New Roman" w:cs="Times New Roman"/>
          <w:b/>
          <w:sz w:val="32"/>
          <w:szCs w:val="32"/>
        </w:rPr>
      </w:pPr>
      <w:r w:rsidRPr="001B13E8">
        <w:rPr>
          <w:rFonts w:ascii="Times New Roman" w:hAnsi="Times New Roman" w:cs="Times New Roman"/>
          <w:b/>
          <w:sz w:val="32"/>
          <w:szCs w:val="32"/>
        </w:rPr>
        <w:t xml:space="preserve">          </w:t>
      </w:r>
    </w:p>
    <w:p w14:paraId="1683A881" w14:textId="77777777" w:rsidR="002D10D0" w:rsidRPr="001B13E8" w:rsidRDefault="002D10D0" w:rsidP="004445DB">
      <w:pPr>
        <w:jc w:val="both"/>
        <w:rPr>
          <w:rFonts w:ascii="Times New Roman" w:hAnsi="Times New Roman" w:cs="Times New Roman"/>
          <w:b/>
          <w:sz w:val="32"/>
          <w:szCs w:val="32"/>
        </w:rPr>
      </w:pPr>
      <w:r w:rsidRPr="001B13E8">
        <w:rPr>
          <w:rFonts w:ascii="Times New Roman" w:hAnsi="Times New Roman" w:cs="Times New Roman"/>
          <w:b/>
          <w:sz w:val="32"/>
          <w:szCs w:val="32"/>
        </w:rPr>
        <w:t>I.</w:t>
      </w:r>
    </w:p>
    <w:p w14:paraId="53E41A4E" w14:textId="77777777" w:rsidR="002D10D0" w:rsidRPr="001B13E8" w:rsidRDefault="002D10D0" w:rsidP="0014555A">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Smluvní strany</w:t>
      </w:r>
    </w:p>
    <w:p w14:paraId="70D1FA13" w14:textId="77777777" w:rsidR="002D10D0" w:rsidRPr="001B13E8" w:rsidRDefault="002D10D0" w:rsidP="004445DB">
      <w:pPr>
        <w:numPr>
          <w:ilvl w:val="0"/>
          <w:numId w:val="1"/>
        </w:numPr>
        <w:jc w:val="both"/>
        <w:rPr>
          <w:rFonts w:ascii="Times New Roman" w:hAnsi="Times New Roman" w:cs="Times New Roman"/>
          <w:b/>
          <w:sz w:val="32"/>
          <w:szCs w:val="32"/>
        </w:rPr>
      </w:pPr>
      <w:r w:rsidRPr="001B13E8">
        <w:rPr>
          <w:rFonts w:ascii="Times New Roman" w:hAnsi="Times New Roman" w:cs="Times New Roman"/>
          <w:b/>
          <w:sz w:val="32"/>
          <w:szCs w:val="32"/>
        </w:rPr>
        <w:t>Poskytovatel: Domov pro seniory Lukov, příspěvková organizace</w:t>
      </w:r>
    </w:p>
    <w:p w14:paraId="42739FA4"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Hradská 82, 763 17 Lukov</w:t>
      </w:r>
    </w:p>
    <w:p w14:paraId="68C0306A"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IČO: 708 50 941</w:t>
      </w:r>
    </w:p>
    <w:p w14:paraId="300E4A8B" w14:textId="77777777" w:rsidR="002D10D0" w:rsidRPr="001B13E8" w:rsidRDefault="002D10D0" w:rsidP="004445DB">
      <w:pPr>
        <w:jc w:val="both"/>
        <w:rPr>
          <w:rFonts w:ascii="Times New Roman" w:hAnsi="Times New Roman" w:cs="Times New Roman"/>
          <w:sz w:val="32"/>
          <w:szCs w:val="32"/>
        </w:rPr>
      </w:pPr>
      <w:proofErr w:type="spellStart"/>
      <w:r w:rsidRPr="001B13E8">
        <w:rPr>
          <w:rFonts w:ascii="Times New Roman" w:hAnsi="Times New Roman" w:cs="Times New Roman"/>
          <w:sz w:val="32"/>
          <w:szCs w:val="32"/>
        </w:rPr>
        <w:t>zast</w:t>
      </w:r>
      <w:proofErr w:type="spellEnd"/>
      <w:r w:rsidRPr="001B13E8">
        <w:rPr>
          <w:rFonts w:ascii="Times New Roman" w:hAnsi="Times New Roman" w:cs="Times New Roman"/>
          <w:sz w:val="32"/>
          <w:szCs w:val="32"/>
        </w:rPr>
        <w:t>. Mgr. Evou Bartošovou, ředitelkou</w:t>
      </w:r>
    </w:p>
    <w:p w14:paraId="2F4E8FE3"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Bankovní spojení: 27-1924600297/0100</w:t>
      </w:r>
    </w:p>
    <w:p w14:paraId="73F2C5B0"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(dále jen „Poskytovatel“)</w:t>
      </w:r>
    </w:p>
    <w:p w14:paraId="4396E30E" w14:textId="77777777" w:rsidR="002D10D0" w:rsidRPr="001B13E8" w:rsidRDefault="002D10D0" w:rsidP="004445DB">
      <w:pPr>
        <w:jc w:val="both"/>
        <w:rPr>
          <w:rFonts w:ascii="Times New Roman" w:hAnsi="Times New Roman" w:cs="Times New Roman"/>
          <w:sz w:val="32"/>
          <w:szCs w:val="32"/>
        </w:rPr>
      </w:pPr>
    </w:p>
    <w:p w14:paraId="0E915C24" w14:textId="6BB7230D" w:rsidR="002D10D0" w:rsidRPr="001B13E8" w:rsidRDefault="002D10D0" w:rsidP="004445DB">
      <w:pPr>
        <w:jc w:val="both"/>
        <w:rPr>
          <w:rFonts w:ascii="Times New Roman" w:hAnsi="Times New Roman" w:cs="Times New Roman"/>
          <w:b/>
          <w:sz w:val="32"/>
          <w:szCs w:val="32"/>
        </w:rPr>
      </w:pPr>
      <w:r w:rsidRPr="001B13E8">
        <w:rPr>
          <w:rFonts w:ascii="Times New Roman" w:hAnsi="Times New Roman" w:cs="Times New Roman"/>
          <w:b/>
          <w:sz w:val="32"/>
          <w:szCs w:val="32"/>
        </w:rPr>
        <w:t xml:space="preserve">2.   Uživatel: </w:t>
      </w:r>
      <w:r w:rsidRPr="001B13E8">
        <w:rPr>
          <w:rFonts w:ascii="Times New Roman" w:hAnsi="Times New Roman" w:cs="Times New Roman"/>
          <w:b/>
          <w:sz w:val="32"/>
          <w:szCs w:val="32"/>
        </w:rPr>
        <w:tab/>
        <w:t xml:space="preserve"> </w:t>
      </w:r>
    </w:p>
    <w:p w14:paraId="79889290" w14:textId="6BC89D30"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 xml:space="preserve">Datum narození: </w:t>
      </w:r>
      <w:r w:rsidRPr="001B13E8">
        <w:rPr>
          <w:rFonts w:ascii="Times New Roman" w:hAnsi="Times New Roman" w:cs="Times New Roman"/>
          <w:sz w:val="32"/>
          <w:szCs w:val="32"/>
        </w:rPr>
        <w:tab/>
      </w:r>
    </w:p>
    <w:p w14:paraId="076B9514" w14:textId="0A431C5F"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 xml:space="preserve">Adresa: </w:t>
      </w:r>
      <w:r w:rsidRPr="001B13E8">
        <w:rPr>
          <w:rFonts w:ascii="Times New Roman" w:hAnsi="Times New Roman" w:cs="Times New Roman"/>
          <w:sz w:val="32"/>
          <w:szCs w:val="32"/>
        </w:rPr>
        <w:tab/>
      </w:r>
      <w:r w:rsidRPr="001B13E8">
        <w:rPr>
          <w:rFonts w:ascii="Times New Roman" w:hAnsi="Times New Roman" w:cs="Times New Roman"/>
          <w:sz w:val="32"/>
          <w:szCs w:val="32"/>
        </w:rPr>
        <w:tab/>
        <w:t xml:space="preserve"> </w:t>
      </w:r>
    </w:p>
    <w:p w14:paraId="4542CFFF" w14:textId="77777777" w:rsidR="002D10D0" w:rsidRPr="001B13E8" w:rsidRDefault="002D10D0" w:rsidP="004445DB">
      <w:pPr>
        <w:jc w:val="both"/>
        <w:rPr>
          <w:rFonts w:ascii="Times New Roman" w:hAnsi="Times New Roman" w:cs="Times New Roman"/>
          <w:sz w:val="32"/>
          <w:szCs w:val="32"/>
        </w:rPr>
      </w:pPr>
    </w:p>
    <w:p w14:paraId="2F32382A" w14:textId="32103C05" w:rsidR="002D10D0" w:rsidRPr="001B13E8" w:rsidRDefault="002D10D0" w:rsidP="004445DB">
      <w:pPr>
        <w:jc w:val="both"/>
        <w:rPr>
          <w:rFonts w:ascii="Times New Roman" w:hAnsi="Times New Roman" w:cs="Times New Roman"/>
          <w:sz w:val="32"/>
          <w:szCs w:val="32"/>
        </w:rPr>
      </w:pPr>
      <w:proofErr w:type="gramStart"/>
      <w:r w:rsidRPr="001B13E8">
        <w:rPr>
          <w:rFonts w:ascii="Times New Roman" w:hAnsi="Times New Roman" w:cs="Times New Roman"/>
          <w:sz w:val="32"/>
          <w:szCs w:val="32"/>
        </w:rPr>
        <w:t>Zastoupen:…</w:t>
      </w:r>
      <w:proofErr w:type="gramEnd"/>
      <w:r w:rsidRPr="001B13E8">
        <w:rPr>
          <w:rFonts w:ascii="Times New Roman" w:hAnsi="Times New Roman" w:cs="Times New Roman"/>
          <w:sz w:val="32"/>
          <w:szCs w:val="32"/>
        </w:rPr>
        <w:t xml:space="preserve">…., </w:t>
      </w:r>
      <w:proofErr w:type="gramStart"/>
      <w:r w:rsidRPr="001B13E8">
        <w:rPr>
          <w:rFonts w:ascii="Times New Roman" w:hAnsi="Times New Roman" w:cs="Times New Roman"/>
          <w:sz w:val="32"/>
          <w:szCs w:val="32"/>
        </w:rPr>
        <w:t>adresa:…</w:t>
      </w:r>
      <w:proofErr w:type="gramEnd"/>
      <w:r w:rsidRPr="001B13E8">
        <w:rPr>
          <w:rFonts w:ascii="Times New Roman" w:hAnsi="Times New Roman" w:cs="Times New Roman"/>
          <w:sz w:val="32"/>
          <w:szCs w:val="32"/>
        </w:rPr>
        <w:t>., na základě usnesení č.j. .........</w:t>
      </w:r>
    </w:p>
    <w:p w14:paraId="34A16485" w14:textId="77777777" w:rsidR="002D10D0" w:rsidRPr="001B13E8" w:rsidRDefault="002D10D0" w:rsidP="004445DB">
      <w:pPr>
        <w:jc w:val="both"/>
        <w:rPr>
          <w:rFonts w:ascii="Times New Roman" w:hAnsi="Times New Roman" w:cs="Times New Roman"/>
          <w:i/>
          <w:sz w:val="32"/>
          <w:szCs w:val="32"/>
        </w:rPr>
      </w:pPr>
      <w:r w:rsidRPr="001B13E8">
        <w:rPr>
          <w:rFonts w:ascii="Times New Roman" w:hAnsi="Times New Roman" w:cs="Times New Roman"/>
          <w:b/>
          <w:sz w:val="32"/>
          <w:szCs w:val="32"/>
        </w:rPr>
        <w:t xml:space="preserve"> </w:t>
      </w:r>
      <w:r w:rsidRPr="001B13E8">
        <w:rPr>
          <w:rFonts w:ascii="Times New Roman" w:hAnsi="Times New Roman" w:cs="Times New Roman"/>
          <w:i/>
          <w:sz w:val="32"/>
          <w:szCs w:val="32"/>
        </w:rPr>
        <w:t>(vyplňuje se v příp., že uživatel byl omezen ve svéprávnosti nebo jinak zastoupen třetí osobou)</w:t>
      </w:r>
    </w:p>
    <w:p w14:paraId="2E9A242D"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(dále jen „Uživatel“)</w:t>
      </w:r>
    </w:p>
    <w:p w14:paraId="6A6A8E5D" w14:textId="77777777" w:rsidR="002D10D0" w:rsidRPr="001B13E8" w:rsidRDefault="002D10D0" w:rsidP="004445DB">
      <w:pPr>
        <w:jc w:val="both"/>
        <w:rPr>
          <w:rFonts w:ascii="Times New Roman" w:hAnsi="Times New Roman" w:cs="Times New Roman"/>
          <w:sz w:val="32"/>
          <w:szCs w:val="32"/>
        </w:rPr>
      </w:pPr>
    </w:p>
    <w:p w14:paraId="1B0C8E14" w14:textId="77777777" w:rsidR="002D10D0" w:rsidRPr="001B13E8" w:rsidRDefault="002D10D0" w:rsidP="0014555A">
      <w:pPr>
        <w:jc w:val="center"/>
        <w:rPr>
          <w:rFonts w:ascii="Times New Roman" w:hAnsi="Times New Roman" w:cs="Times New Roman"/>
          <w:sz w:val="32"/>
          <w:szCs w:val="32"/>
        </w:rPr>
      </w:pPr>
      <w:r w:rsidRPr="001B13E8">
        <w:rPr>
          <w:rFonts w:ascii="Times New Roman" w:hAnsi="Times New Roman" w:cs="Times New Roman"/>
          <w:sz w:val="32"/>
          <w:szCs w:val="32"/>
        </w:rPr>
        <w:t>uzavírají v souladu se zákonem č. 108/2006 Sb. o sociálních službách, v platném znění tuto</w:t>
      </w:r>
    </w:p>
    <w:p w14:paraId="4BB367D6" w14:textId="77777777" w:rsidR="002D10D0" w:rsidRPr="001B13E8" w:rsidRDefault="002D10D0" w:rsidP="0014555A">
      <w:pPr>
        <w:jc w:val="center"/>
        <w:rPr>
          <w:rFonts w:ascii="Times New Roman" w:hAnsi="Times New Roman" w:cs="Times New Roman"/>
          <w:b/>
          <w:sz w:val="32"/>
          <w:szCs w:val="32"/>
        </w:rPr>
      </w:pPr>
      <w:r w:rsidRPr="001B13E8">
        <w:rPr>
          <w:rFonts w:ascii="Times New Roman" w:hAnsi="Times New Roman" w:cs="Times New Roman"/>
          <w:b/>
          <w:sz w:val="32"/>
          <w:szCs w:val="32"/>
        </w:rPr>
        <w:t>smlouvu o poskytnutí sociální služby v domově pro seniory</w:t>
      </w:r>
    </w:p>
    <w:p w14:paraId="3CA35D07" w14:textId="54D82E70" w:rsidR="002D10D0" w:rsidRPr="001B13E8" w:rsidRDefault="002D10D0" w:rsidP="0014555A">
      <w:pPr>
        <w:jc w:val="center"/>
        <w:rPr>
          <w:rFonts w:ascii="Times New Roman" w:hAnsi="Times New Roman" w:cs="Times New Roman"/>
          <w:b/>
          <w:sz w:val="32"/>
          <w:szCs w:val="32"/>
        </w:rPr>
      </w:pPr>
      <w:r w:rsidRPr="001B13E8">
        <w:rPr>
          <w:rFonts w:ascii="Times New Roman" w:hAnsi="Times New Roman" w:cs="Times New Roman"/>
          <w:b/>
          <w:sz w:val="32"/>
          <w:szCs w:val="32"/>
        </w:rPr>
        <w:t>podle § 49/50 a § 91 cit. zákona</w:t>
      </w:r>
    </w:p>
    <w:p w14:paraId="16D21B76" w14:textId="77777777" w:rsidR="002D10D0" w:rsidRPr="001B13E8" w:rsidRDefault="002D10D0" w:rsidP="0014555A">
      <w:pPr>
        <w:jc w:val="center"/>
        <w:rPr>
          <w:rFonts w:ascii="Times New Roman" w:hAnsi="Times New Roman" w:cs="Times New Roman"/>
          <w:b/>
          <w:sz w:val="32"/>
          <w:szCs w:val="32"/>
        </w:rPr>
      </w:pPr>
      <w:r w:rsidRPr="001B13E8">
        <w:rPr>
          <w:rFonts w:ascii="Times New Roman" w:hAnsi="Times New Roman" w:cs="Times New Roman"/>
          <w:b/>
          <w:sz w:val="32"/>
          <w:szCs w:val="32"/>
        </w:rPr>
        <w:lastRenderedPageBreak/>
        <w:t>II.</w:t>
      </w:r>
    </w:p>
    <w:p w14:paraId="157445F3" w14:textId="77777777" w:rsidR="002D10D0" w:rsidRPr="001B13E8" w:rsidRDefault="002D10D0" w:rsidP="0014555A">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Předmět smlouvy</w:t>
      </w:r>
    </w:p>
    <w:p w14:paraId="28AC4B14" w14:textId="77777777" w:rsidR="002D10D0" w:rsidRPr="001B13E8" w:rsidRDefault="002D10D0" w:rsidP="004445DB">
      <w:pPr>
        <w:numPr>
          <w:ilvl w:val="0"/>
          <w:numId w:val="2"/>
        </w:numPr>
        <w:jc w:val="both"/>
        <w:rPr>
          <w:rFonts w:ascii="Times New Roman" w:hAnsi="Times New Roman" w:cs="Times New Roman"/>
          <w:sz w:val="32"/>
          <w:szCs w:val="32"/>
        </w:rPr>
      </w:pPr>
      <w:r w:rsidRPr="001B13E8">
        <w:rPr>
          <w:rFonts w:ascii="Times New Roman" w:hAnsi="Times New Roman" w:cs="Times New Roman"/>
          <w:sz w:val="32"/>
          <w:szCs w:val="32"/>
        </w:rPr>
        <w:t>Předmětem Smlouvy je poskytování sociální služby ze strany Poskytovatele a využívání sociální služby ze strany Uživatele.</w:t>
      </w:r>
    </w:p>
    <w:p w14:paraId="74C902E6" w14:textId="77777777" w:rsidR="002D10D0" w:rsidRPr="001B13E8" w:rsidRDefault="002D10D0" w:rsidP="004445DB">
      <w:pPr>
        <w:numPr>
          <w:ilvl w:val="0"/>
          <w:numId w:val="2"/>
        </w:numPr>
        <w:jc w:val="both"/>
        <w:rPr>
          <w:rFonts w:ascii="Times New Roman" w:hAnsi="Times New Roman" w:cs="Times New Roman"/>
          <w:sz w:val="32"/>
          <w:szCs w:val="32"/>
        </w:rPr>
      </w:pPr>
      <w:r w:rsidRPr="001B13E8">
        <w:rPr>
          <w:rFonts w:ascii="Times New Roman" w:hAnsi="Times New Roman" w:cs="Times New Roman"/>
          <w:sz w:val="32"/>
          <w:szCs w:val="32"/>
        </w:rPr>
        <w:t>Smlouva stanovuje všechny důležité aspekty poskytování sociální služby a je uzavřena podle potřeb Uživatele a možností zařízení.</w:t>
      </w:r>
    </w:p>
    <w:p w14:paraId="5E811A14" w14:textId="77777777" w:rsidR="002D10D0" w:rsidRPr="001B13E8" w:rsidRDefault="002D10D0" w:rsidP="004445DB">
      <w:pPr>
        <w:numPr>
          <w:ilvl w:val="0"/>
          <w:numId w:val="2"/>
        </w:numPr>
        <w:jc w:val="both"/>
        <w:rPr>
          <w:rFonts w:ascii="Times New Roman" w:hAnsi="Times New Roman" w:cs="Times New Roman"/>
          <w:sz w:val="32"/>
          <w:szCs w:val="32"/>
        </w:rPr>
      </w:pPr>
      <w:r w:rsidRPr="001B13E8">
        <w:rPr>
          <w:rFonts w:ascii="Times New Roman" w:hAnsi="Times New Roman" w:cs="Times New Roman"/>
          <w:sz w:val="32"/>
          <w:szCs w:val="32"/>
        </w:rPr>
        <w:t>Smlouva upravuje vztahy mezi Uživatelem a Poskytovatelem služby a stanovuje práva a povinnosti obou účastníků.</w:t>
      </w:r>
    </w:p>
    <w:p w14:paraId="19D25A18" w14:textId="77777777" w:rsidR="002D10D0" w:rsidRPr="001B13E8" w:rsidRDefault="002D10D0" w:rsidP="004445DB">
      <w:pPr>
        <w:jc w:val="both"/>
        <w:rPr>
          <w:rFonts w:ascii="Times New Roman" w:hAnsi="Times New Roman" w:cs="Times New Roman"/>
          <w:b/>
          <w:sz w:val="32"/>
          <w:szCs w:val="32"/>
        </w:rPr>
      </w:pPr>
    </w:p>
    <w:p w14:paraId="35D7029E" w14:textId="77777777" w:rsidR="002D10D0" w:rsidRPr="001B13E8" w:rsidRDefault="002D10D0" w:rsidP="00945523">
      <w:pPr>
        <w:jc w:val="center"/>
        <w:rPr>
          <w:rFonts w:ascii="Times New Roman" w:hAnsi="Times New Roman" w:cs="Times New Roman"/>
          <w:b/>
          <w:sz w:val="32"/>
          <w:szCs w:val="32"/>
        </w:rPr>
      </w:pPr>
      <w:r w:rsidRPr="001B13E8">
        <w:rPr>
          <w:rFonts w:ascii="Times New Roman" w:hAnsi="Times New Roman" w:cs="Times New Roman"/>
          <w:b/>
          <w:sz w:val="32"/>
          <w:szCs w:val="32"/>
        </w:rPr>
        <w:t>III.</w:t>
      </w:r>
    </w:p>
    <w:p w14:paraId="148C2E35" w14:textId="77777777" w:rsidR="002D10D0" w:rsidRPr="001B13E8" w:rsidRDefault="002D10D0" w:rsidP="00945523">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Místo a čas poskytování sociální služby</w:t>
      </w:r>
    </w:p>
    <w:p w14:paraId="60D573AE" w14:textId="0CF0F227" w:rsidR="002D10D0" w:rsidRPr="001B13E8" w:rsidRDefault="002D10D0" w:rsidP="004445DB">
      <w:pPr>
        <w:numPr>
          <w:ilvl w:val="0"/>
          <w:numId w:val="3"/>
        </w:numPr>
        <w:jc w:val="both"/>
        <w:rPr>
          <w:rFonts w:ascii="Times New Roman" w:hAnsi="Times New Roman" w:cs="Times New Roman"/>
          <w:sz w:val="32"/>
          <w:szCs w:val="32"/>
        </w:rPr>
      </w:pPr>
      <w:r w:rsidRPr="001B13E8">
        <w:rPr>
          <w:rFonts w:ascii="Times New Roman" w:hAnsi="Times New Roman" w:cs="Times New Roman"/>
          <w:sz w:val="32"/>
          <w:szCs w:val="32"/>
        </w:rPr>
        <w:t xml:space="preserve">Služba sjednaná v rozsahu dle čl. IV. Smlouvy se poskytuje v domově pro seniory, provozovaném Poskytovatelem na </w:t>
      </w:r>
      <w:proofErr w:type="gramStart"/>
      <w:r w:rsidRPr="001B13E8">
        <w:rPr>
          <w:rFonts w:ascii="Times New Roman" w:hAnsi="Times New Roman" w:cs="Times New Roman"/>
          <w:sz w:val="32"/>
          <w:szCs w:val="32"/>
        </w:rPr>
        <w:t>adrese :</w:t>
      </w:r>
      <w:proofErr w:type="gramEnd"/>
      <w:r w:rsidRPr="001B13E8">
        <w:rPr>
          <w:rFonts w:ascii="Times New Roman" w:hAnsi="Times New Roman" w:cs="Times New Roman"/>
          <w:sz w:val="32"/>
          <w:szCs w:val="32"/>
        </w:rPr>
        <w:t xml:space="preserve"> Domov pro seniory Lukov, p.</w:t>
      </w:r>
      <w:r w:rsidR="004215B1" w:rsidRPr="001B13E8">
        <w:rPr>
          <w:rFonts w:ascii="Times New Roman" w:hAnsi="Times New Roman" w:cs="Times New Roman"/>
          <w:sz w:val="32"/>
          <w:szCs w:val="32"/>
        </w:rPr>
        <w:t xml:space="preserve"> </w:t>
      </w:r>
      <w:r w:rsidRPr="001B13E8">
        <w:rPr>
          <w:rFonts w:ascii="Times New Roman" w:hAnsi="Times New Roman" w:cs="Times New Roman"/>
          <w:sz w:val="32"/>
          <w:szCs w:val="32"/>
        </w:rPr>
        <w:t>o., Hradská 82, 763 17 Lukov.</w:t>
      </w:r>
    </w:p>
    <w:p w14:paraId="77C3BE89" w14:textId="77777777" w:rsidR="002D10D0" w:rsidRPr="001B13E8" w:rsidRDefault="002D10D0" w:rsidP="004445DB">
      <w:pPr>
        <w:numPr>
          <w:ilvl w:val="0"/>
          <w:numId w:val="3"/>
        </w:numPr>
        <w:jc w:val="both"/>
        <w:rPr>
          <w:rFonts w:ascii="Times New Roman" w:hAnsi="Times New Roman" w:cs="Times New Roman"/>
          <w:sz w:val="32"/>
          <w:szCs w:val="32"/>
        </w:rPr>
      </w:pPr>
      <w:r w:rsidRPr="001B13E8">
        <w:rPr>
          <w:rFonts w:ascii="Times New Roman" w:hAnsi="Times New Roman" w:cs="Times New Roman"/>
          <w:sz w:val="32"/>
          <w:szCs w:val="32"/>
        </w:rPr>
        <w:t>Služba sjednaná v čl. IV. Smlouvy se poskytuje nepřetržitě 24 hodin denně, po dobu platnosti této Smlouvy.</w:t>
      </w:r>
    </w:p>
    <w:p w14:paraId="2B71964A" w14:textId="77777777" w:rsidR="002D10D0" w:rsidRPr="001B13E8" w:rsidRDefault="002D10D0" w:rsidP="004445DB">
      <w:pPr>
        <w:jc w:val="both"/>
        <w:rPr>
          <w:rFonts w:ascii="Times New Roman" w:hAnsi="Times New Roman" w:cs="Times New Roman"/>
          <w:b/>
          <w:sz w:val="32"/>
          <w:szCs w:val="32"/>
        </w:rPr>
      </w:pPr>
    </w:p>
    <w:p w14:paraId="3F9F6CED" w14:textId="77777777" w:rsidR="002D10D0" w:rsidRPr="001B13E8" w:rsidRDefault="002D10D0" w:rsidP="00945523">
      <w:pPr>
        <w:jc w:val="center"/>
        <w:rPr>
          <w:rFonts w:ascii="Times New Roman" w:hAnsi="Times New Roman" w:cs="Times New Roman"/>
          <w:b/>
          <w:sz w:val="32"/>
          <w:szCs w:val="32"/>
        </w:rPr>
      </w:pPr>
      <w:r w:rsidRPr="001B13E8">
        <w:rPr>
          <w:rFonts w:ascii="Times New Roman" w:hAnsi="Times New Roman" w:cs="Times New Roman"/>
          <w:b/>
          <w:sz w:val="32"/>
          <w:szCs w:val="32"/>
        </w:rPr>
        <w:t>IV.</w:t>
      </w:r>
    </w:p>
    <w:p w14:paraId="622283FB" w14:textId="77777777" w:rsidR="002D10D0" w:rsidRPr="001B13E8" w:rsidRDefault="002D10D0" w:rsidP="00945523">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Rozsah poskytování sociální služby</w:t>
      </w:r>
    </w:p>
    <w:p w14:paraId="612E23C0" w14:textId="77777777" w:rsidR="002D10D0" w:rsidRPr="001B13E8" w:rsidRDefault="002D10D0" w:rsidP="004445DB">
      <w:pPr>
        <w:numPr>
          <w:ilvl w:val="0"/>
          <w:numId w:val="4"/>
        </w:numPr>
        <w:jc w:val="both"/>
        <w:rPr>
          <w:rFonts w:ascii="Times New Roman" w:hAnsi="Times New Roman" w:cs="Times New Roman"/>
          <w:sz w:val="32"/>
          <w:szCs w:val="32"/>
        </w:rPr>
      </w:pPr>
      <w:r w:rsidRPr="001B13E8">
        <w:rPr>
          <w:rFonts w:ascii="Times New Roman" w:hAnsi="Times New Roman" w:cs="Times New Roman"/>
          <w:sz w:val="32"/>
          <w:szCs w:val="32"/>
        </w:rPr>
        <w:t>Poskytovatel se zavazuje poskytovat Uživateli sociální službu v rozsahu těchto úkonů:</w:t>
      </w:r>
    </w:p>
    <w:p w14:paraId="421E6859" w14:textId="77777777" w:rsidR="002D10D0" w:rsidRPr="001B13E8" w:rsidRDefault="002D10D0" w:rsidP="004445DB">
      <w:pPr>
        <w:numPr>
          <w:ilvl w:val="0"/>
          <w:numId w:val="5"/>
        </w:numPr>
        <w:jc w:val="both"/>
        <w:rPr>
          <w:rFonts w:ascii="Times New Roman" w:hAnsi="Times New Roman" w:cs="Times New Roman"/>
          <w:sz w:val="32"/>
          <w:szCs w:val="32"/>
        </w:rPr>
      </w:pPr>
      <w:r w:rsidRPr="001B13E8">
        <w:rPr>
          <w:rFonts w:ascii="Times New Roman" w:hAnsi="Times New Roman" w:cs="Times New Roman"/>
          <w:sz w:val="32"/>
          <w:szCs w:val="32"/>
        </w:rPr>
        <w:t>poskytnutí ubytování:</w:t>
      </w:r>
    </w:p>
    <w:p w14:paraId="2395F1E1"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ubytování,</w:t>
      </w:r>
    </w:p>
    <w:p w14:paraId="4A6D0C85"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úklid, praní a drobné opravy ložního a osobního prádla a ošacení, žehlení,</w:t>
      </w:r>
    </w:p>
    <w:p w14:paraId="5486249B" w14:textId="77777777" w:rsidR="002D10D0" w:rsidRPr="001B13E8" w:rsidRDefault="002D10D0" w:rsidP="004445DB">
      <w:pPr>
        <w:numPr>
          <w:ilvl w:val="0"/>
          <w:numId w:val="5"/>
        </w:numPr>
        <w:jc w:val="both"/>
        <w:rPr>
          <w:rFonts w:ascii="Times New Roman" w:hAnsi="Times New Roman" w:cs="Times New Roman"/>
          <w:sz w:val="32"/>
          <w:szCs w:val="32"/>
        </w:rPr>
      </w:pPr>
      <w:r w:rsidRPr="001B13E8">
        <w:rPr>
          <w:rFonts w:ascii="Times New Roman" w:hAnsi="Times New Roman" w:cs="Times New Roman"/>
          <w:sz w:val="32"/>
          <w:szCs w:val="32"/>
        </w:rPr>
        <w:t>poskytnutí stravy:</w:t>
      </w:r>
    </w:p>
    <w:p w14:paraId="3937236E"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zajištění celodenní stravy odpovídající věku, zásadám racionální výživy a potřebám dietního stravování, minimálně v rozsahu 3 hlavních jídel,</w:t>
      </w:r>
    </w:p>
    <w:p w14:paraId="1356F3A1" w14:textId="77777777" w:rsidR="002D10D0" w:rsidRPr="001B13E8" w:rsidRDefault="002D10D0" w:rsidP="004445DB">
      <w:pPr>
        <w:numPr>
          <w:ilvl w:val="0"/>
          <w:numId w:val="5"/>
        </w:numPr>
        <w:jc w:val="both"/>
        <w:rPr>
          <w:rFonts w:ascii="Times New Roman" w:hAnsi="Times New Roman" w:cs="Times New Roman"/>
          <w:sz w:val="32"/>
          <w:szCs w:val="32"/>
        </w:rPr>
      </w:pPr>
      <w:r w:rsidRPr="001B13E8">
        <w:rPr>
          <w:rFonts w:ascii="Times New Roman" w:hAnsi="Times New Roman" w:cs="Times New Roman"/>
          <w:sz w:val="32"/>
          <w:szCs w:val="32"/>
        </w:rPr>
        <w:lastRenderedPageBreak/>
        <w:t xml:space="preserve"> pomoc při zvládání běžných úkonů péče o vlastní osobu:</w:t>
      </w:r>
    </w:p>
    <w:p w14:paraId="09CD119A" w14:textId="58F8559A"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oblékání a svlékání</w:t>
      </w:r>
      <w:r w:rsidR="00D029C2" w:rsidRPr="001B13E8">
        <w:rPr>
          <w:rFonts w:ascii="Times New Roman" w:hAnsi="Times New Roman" w:cs="Times New Roman"/>
          <w:sz w:val="32"/>
          <w:szCs w:val="32"/>
        </w:rPr>
        <w:t xml:space="preserve">, obouvání a zouvání, případně včetně užití </w:t>
      </w:r>
      <w:r w:rsidRPr="001B13E8">
        <w:rPr>
          <w:rFonts w:ascii="Times New Roman" w:hAnsi="Times New Roman" w:cs="Times New Roman"/>
          <w:sz w:val="32"/>
          <w:szCs w:val="32"/>
        </w:rPr>
        <w:t>speciálních pomůcek,</w:t>
      </w:r>
    </w:p>
    <w:p w14:paraId="6BB9C8D1" w14:textId="2EFDD057" w:rsidR="00D029C2" w:rsidRPr="001B13E8" w:rsidRDefault="00D029C2"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s</w:t>
      </w:r>
      <w:r w:rsidR="00B475F2" w:rsidRPr="001B13E8">
        <w:rPr>
          <w:rFonts w:ascii="Times New Roman" w:hAnsi="Times New Roman" w:cs="Times New Roman"/>
          <w:sz w:val="32"/>
          <w:szCs w:val="32"/>
        </w:rPr>
        <w:t> </w:t>
      </w:r>
      <w:r w:rsidRPr="001B13E8">
        <w:rPr>
          <w:rFonts w:ascii="Times New Roman" w:hAnsi="Times New Roman" w:cs="Times New Roman"/>
          <w:sz w:val="32"/>
          <w:szCs w:val="32"/>
        </w:rPr>
        <w:t>použitím</w:t>
      </w:r>
      <w:r w:rsidR="00B475F2" w:rsidRPr="001B13E8">
        <w:rPr>
          <w:rFonts w:ascii="Times New Roman" w:hAnsi="Times New Roman" w:cs="Times New Roman"/>
          <w:sz w:val="32"/>
          <w:szCs w:val="32"/>
        </w:rPr>
        <w:t xml:space="preserve"> (nasazování, běžné nošení a sundávání)</w:t>
      </w:r>
      <w:r w:rsidRPr="001B13E8">
        <w:rPr>
          <w:rFonts w:ascii="Times New Roman" w:hAnsi="Times New Roman" w:cs="Times New Roman"/>
          <w:sz w:val="32"/>
          <w:szCs w:val="32"/>
        </w:rPr>
        <w:t xml:space="preserve"> neinvazivního</w:t>
      </w:r>
      <w:r w:rsidR="00B475F2" w:rsidRPr="001B13E8">
        <w:rPr>
          <w:rFonts w:ascii="Times New Roman" w:hAnsi="Times New Roman" w:cs="Times New Roman"/>
          <w:sz w:val="32"/>
          <w:szCs w:val="32"/>
        </w:rPr>
        <w:t xml:space="preserve"> (zevního)</w:t>
      </w:r>
      <w:r w:rsidRPr="001B13E8">
        <w:rPr>
          <w:rFonts w:ascii="Times New Roman" w:hAnsi="Times New Roman" w:cs="Times New Roman"/>
          <w:sz w:val="32"/>
          <w:szCs w:val="32"/>
        </w:rPr>
        <w:t xml:space="preserve"> zdravotnického prostředku </w:t>
      </w:r>
      <w:r w:rsidR="00B475F2" w:rsidRPr="001B13E8">
        <w:rPr>
          <w:rFonts w:ascii="Times New Roman" w:hAnsi="Times New Roman" w:cs="Times New Roman"/>
          <w:sz w:val="32"/>
          <w:szCs w:val="32"/>
        </w:rPr>
        <w:t>sloužícího</w:t>
      </w:r>
      <w:r w:rsidRPr="001B13E8">
        <w:rPr>
          <w:rFonts w:ascii="Times New Roman" w:hAnsi="Times New Roman" w:cs="Times New Roman"/>
          <w:sz w:val="32"/>
          <w:szCs w:val="32"/>
        </w:rPr>
        <w:t xml:space="preserve"> k podpoře pohybu nebo funkce končetiny</w:t>
      </w:r>
      <w:r w:rsidR="00B475F2" w:rsidRPr="001B13E8">
        <w:rPr>
          <w:rFonts w:ascii="Times New Roman" w:hAnsi="Times New Roman" w:cs="Times New Roman"/>
          <w:sz w:val="32"/>
          <w:szCs w:val="32"/>
        </w:rPr>
        <w:t xml:space="preserve"> (např. ortézy, pomůcky pro podporu chůze)</w:t>
      </w:r>
      <w:r w:rsidR="009B0893" w:rsidRPr="001B13E8">
        <w:rPr>
          <w:rFonts w:ascii="Times New Roman" w:hAnsi="Times New Roman" w:cs="Times New Roman"/>
          <w:sz w:val="32"/>
          <w:szCs w:val="32"/>
        </w:rPr>
        <w:t>,</w:t>
      </w:r>
    </w:p>
    <w:p w14:paraId="2944932F" w14:textId="5A2E6907" w:rsidR="00B475F2" w:rsidRPr="001B13E8" w:rsidRDefault="00B475F2"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 xml:space="preserve">pomoc s použitím kompenzační pomůcky nezbytné pro běžné denní činnosti, </w:t>
      </w:r>
      <w:r w:rsidR="004A7D37" w:rsidRPr="001B13E8">
        <w:rPr>
          <w:rFonts w:ascii="Times New Roman" w:hAnsi="Times New Roman" w:cs="Times New Roman"/>
          <w:sz w:val="32"/>
          <w:szCs w:val="32"/>
        </w:rPr>
        <w:t>(</w:t>
      </w:r>
      <w:r w:rsidRPr="001B13E8">
        <w:rPr>
          <w:rFonts w:ascii="Times New Roman" w:hAnsi="Times New Roman" w:cs="Times New Roman"/>
          <w:sz w:val="32"/>
          <w:szCs w:val="32"/>
        </w:rPr>
        <w:t>jako je stravování, osobní hygiena, oblékání nebo komunikace</w:t>
      </w:r>
      <w:r w:rsidR="004A7D37" w:rsidRPr="001B13E8">
        <w:rPr>
          <w:rFonts w:ascii="Times New Roman" w:hAnsi="Times New Roman" w:cs="Times New Roman"/>
          <w:sz w:val="32"/>
          <w:szCs w:val="32"/>
        </w:rPr>
        <w:t>)</w:t>
      </w:r>
      <w:r w:rsidRPr="001B13E8">
        <w:rPr>
          <w:rFonts w:ascii="Times New Roman" w:hAnsi="Times New Roman" w:cs="Times New Roman"/>
          <w:sz w:val="32"/>
          <w:szCs w:val="32"/>
        </w:rPr>
        <w:t xml:space="preserve"> (např. naslouchadlo, adaptivní příbory a nádobí)</w:t>
      </w:r>
      <w:r w:rsidR="009B0893" w:rsidRPr="001B13E8">
        <w:rPr>
          <w:rFonts w:ascii="Times New Roman" w:hAnsi="Times New Roman" w:cs="Times New Roman"/>
          <w:sz w:val="32"/>
          <w:szCs w:val="32"/>
        </w:rPr>
        <w:t>,</w:t>
      </w:r>
    </w:p>
    <w:p w14:paraId="500CBB7D" w14:textId="6786FCF8" w:rsidR="004A7D37" w:rsidRPr="001B13E8" w:rsidRDefault="004A7D37"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orientační (běžné) sledování základních tělesných projevů a fyziologických funkcí běžně (standar</w:t>
      </w:r>
      <w:r w:rsidR="009B0893" w:rsidRPr="001B13E8">
        <w:rPr>
          <w:rFonts w:ascii="Times New Roman" w:hAnsi="Times New Roman" w:cs="Times New Roman"/>
          <w:sz w:val="32"/>
          <w:szCs w:val="32"/>
        </w:rPr>
        <w:t>d</w:t>
      </w:r>
      <w:r w:rsidRPr="001B13E8">
        <w:rPr>
          <w:rFonts w:ascii="Times New Roman" w:hAnsi="Times New Roman" w:cs="Times New Roman"/>
          <w:sz w:val="32"/>
          <w:szCs w:val="32"/>
        </w:rPr>
        <w:t>ně) vnímatelných nebo zjistitelných neinvazivním způsobem za užití běžných (standar</w:t>
      </w:r>
      <w:r w:rsidR="009B0893" w:rsidRPr="001B13E8">
        <w:rPr>
          <w:rFonts w:ascii="Times New Roman" w:hAnsi="Times New Roman" w:cs="Times New Roman"/>
          <w:sz w:val="32"/>
          <w:szCs w:val="32"/>
        </w:rPr>
        <w:t>d</w:t>
      </w:r>
      <w:r w:rsidRPr="001B13E8">
        <w:rPr>
          <w:rFonts w:ascii="Times New Roman" w:hAnsi="Times New Roman" w:cs="Times New Roman"/>
          <w:sz w:val="32"/>
          <w:szCs w:val="32"/>
        </w:rPr>
        <w:t>ních) povrchových přístrojů (např. měření krevního tlaku a tepu, měření tělesné teploty)</w:t>
      </w:r>
      <w:r w:rsidR="009B0893" w:rsidRPr="001B13E8">
        <w:rPr>
          <w:rFonts w:ascii="Times New Roman" w:hAnsi="Times New Roman" w:cs="Times New Roman"/>
          <w:sz w:val="32"/>
          <w:szCs w:val="32"/>
        </w:rPr>
        <w:t>,</w:t>
      </w:r>
    </w:p>
    <w:p w14:paraId="0DAE5F7A" w14:textId="4F5C898E"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 xml:space="preserve">pomoc při </w:t>
      </w:r>
      <w:r w:rsidR="004A7D37" w:rsidRPr="001B13E8">
        <w:rPr>
          <w:rFonts w:ascii="Times New Roman" w:hAnsi="Times New Roman" w:cs="Times New Roman"/>
          <w:sz w:val="32"/>
          <w:szCs w:val="32"/>
        </w:rPr>
        <w:t>přesunu na</w:t>
      </w:r>
      <w:r w:rsidRPr="001B13E8">
        <w:rPr>
          <w:rFonts w:ascii="Times New Roman" w:hAnsi="Times New Roman" w:cs="Times New Roman"/>
          <w:sz w:val="32"/>
          <w:szCs w:val="32"/>
        </w:rPr>
        <w:t> lůžk</w:t>
      </w:r>
      <w:r w:rsidR="004A7D37" w:rsidRPr="001B13E8">
        <w:rPr>
          <w:rFonts w:ascii="Times New Roman" w:hAnsi="Times New Roman" w:cs="Times New Roman"/>
          <w:sz w:val="32"/>
          <w:szCs w:val="32"/>
        </w:rPr>
        <w:t>o či vozík</w:t>
      </w:r>
      <w:r w:rsidR="009B0893" w:rsidRPr="001B13E8">
        <w:rPr>
          <w:rFonts w:ascii="Times New Roman" w:hAnsi="Times New Roman" w:cs="Times New Roman"/>
          <w:sz w:val="32"/>
          <w:szCs w:val="32"/>
        </w:rPr>
        <w:t xml:space="preserve"> a pomoc při vstávání, </w:t>
      </w:r>
      <w:r w:rsidRPr="001B13E8">
        <w:rPr>
          <w:rFonts w:ascii="Times New Roman" w:hAnsi="Times New Roman" w:cs="Times New Roman"/>
          <w:sz w:val="32"/>
          <w:szCs w:val="32"/>
        </w:rPr>
        <w:t>uléhání,</w:t>
      </w:r>
      <w:r w:rsidR="004A7D37" w:rsidRPr="001B13E8">
        <w:rPr>
          <w:rFonts w:ascii="Times New Roman" w:hAnsi="Times New Roman" w:cs="Times New Roman"/>
          <w:sz w:val="32"/>
          <w:szCs w:val="32"/>
        </w:rPr>
        <w:t xml:space="preserve"> posazování,</w:t>
      </w:r>
      <w:r w:rsidRPr="001B13E8">
        <w:rPr>
          <w:rFonts w:ascii="Times New Roman" w:hAnsi="Times New Roman" w:cs="Times New Roman"/>
          <w:sz w:val="32"/>
          <w:szCs w:val="32"/>
        </w:rPr>
        <w:t xml:space="preserve"> změn</w:t>
      </w:r>
      <w:r w:rsidR="004A7D37" w:rsidRPr="001B13E8">
        <w:rPr>
          <w:rFonts w:ascii="Times New Roman" w:hAnsi="Times New Roman" w:cs="Times New Roman"/>
          <w:sz w:val="32"/>
          <w:szCs w:val="32"/>
        </w:rPr>
        <w:t>ě, úpravě a zajištění pohodlné a bezpečné</w:t>
      </w:r>
      <w:r w:rsidRPr="001B13E8">
        <w:rPr>
          <w:rFonts w:ascii="Times New Roman" w:hAnsi="Times New Roman" w:cs="Times New Roman"/>
          <w:sz w:val="32"/>
          <w:szCs w:val="32"/>
        </w:rPr>
        <w:t xml:space="preserve"> poloh</w:t>
      </w:r>
      <w:r w:rsidR="004A7D37" w:rsidRPr="001B13E8">
        <w:rPr>
          <w:rFonts w:ascii="Times New Roman" w:hAnsi="Times New Roman" w:cs="Times New Roman"/>
          <w:sz w:val="32"/>
          <w:szCs w:val="32"/>
        </w:rPr>
        <w:t>y pro klienta</w:t>
      </w:r>
      <w:r w:rsidR="009B0893" w:rsidRPr="001B13E8">
        <w:rPr>
          <w:rFonts w:ascii="Times New Roman" w:hAnsi="Times New Roman" w:cs="Times New Roman"/>
          <w:sz w:val="32"/>
          <w:szCs w:val="32"/>
        </w:rPr>
        <w:t xml:space="preserve"> (např. opora při vstávání z lůžka, polohování ležícího klienta jako prevence proleženin),</w:t>
      </w:r>
    </w:p>
    <w:p w14:paraId="75919113"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podávání jídla a pití,</w:t>
      </w:r>
    </w:p>
    <w:p w14:paraId="2F349CAC" w14:textId="2C15F902" w:rsidR="009B0893" w:rsidRPr="001B13E8" w:rsidRDefault="009B0893"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s užitím doplňku stravy nebo potraviny pro zvláštní lékařské účely podávaných ústy (např. rozbalení a podání vitamínů, podání nutričního nápoje)</w:t>
      </w:r>
      <w:r w:rsidR="004215B1" w:rsidRPr="001B13E8">
        <w:rPr>
          <w:rFonts w:ascii="Times New Roman" w:hAnsi="Times New Roman" w:cs="Times New Roman"/>
          <w:sz w:val="32"/>
          <w:szCs w:val="32"/>
        </w:rPr>
        <w:t>,</w:t>
      </w:r>
    </w:p>
    <w:p w14:paraId="6C778A39"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prostorové orientaci, samostatném pohybu ve vnitřním i vnějším prostoru,</w:t>
      </w:r>
    </w:p>
    <w:p w14:paraId="40FEA485" w14:textId="77777777" w:rsidR="002D10D0" w:rsidRPr="001B13E8" w:rsidRDefault="002D10D0" w:rsidP="004445DB">
      <w:pPr>
        <w:numPr>
          <w:ilvl w:val="0"/>
          <w:numId w:val="5"/>
        </w:numPr>
        <w:jc w:val="both"/>
        <w:rPr>
          <w:rFonts w:ascii="Times New Roman" w:hAnsi="Times New Roman" w:cs="Times New Roman"/>
          <w:sz w:val="32"/>
          <w:szCs w:val="32"/>
        </w:rPr>
      </w:pPr>
      <w:r w:rsidRPr="001B13E8">
        <w:rPr>
          <w:rFonts w:ascii="Times New Roman" w:hAnsi="Times New Roman" w:cs="Times New Roman"/>
          <w:sz w:val="32"/>
          <w:szCs w:val="32"/>
        </w:rPr>
        <w:t>pomoc při osobní hygieně nebo poskytnutí podmínek pro osobní hygienu:</w:t>
      </w:r>
    </w:p>
    <w:p w14:paraId="03FA46E1" w14:textId="3BA04BC1"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úkonech osobní hygieny</w:t>
      </w:r>
      <w:r w:rsidR="009B0893" w:rsidRPr="001B13E8">
        <w:rPr>
          <w:rFonts w:ascii="Times New Roman" w:hAnsi="Times New Roman" w:cs="Times New Roman"/>
          <w:sz w:val="32"/>
          <w:szCs w:val="32"/>
        </w:rPr>
        <w:t xml:space="preserve"> a péči o pokožku bez porušení integrity kůže</w:t>
      </w:r>
      <w:r w:rsidR="004836CB" w:rsidRPr="001B13E8">
        <w:rPr>
          <w:rFonts w:ascii="Times New Roman" w:hAnsi="Times New Roman" w:cs="Times New Roman"/>
          <w:sz w:val="32"/>
          <w:szCs w:val="32"/>
        </w:rPr>
        <w:t xml:space="preserve"> (např. běžné promazávání pokožky, nanášení ochranných krémů nebo povrchová prevence proleženin, přičemž tento úkon nezahrnuje ošetřování otevřených ran)</w:t>
      </w:r>
      <w:r w:rsidR="009B0893" w:rsidRPr="001B13E8">
        <w:rPr>
          <w:rFonts w:ascii="Times New Roman" w:hAnsi="Times New Roman" w:cs="Times New Roman"/>
          <w:sz w:val="32"/>
          <w:szCs w:val="32"/>
        </w:rPr>
        <w:t>,</w:t>
      </w:r>
    </w:p>
    <w:p w14:paraId="337DE0EF"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základní péči o vlasy a nehty,</w:t>
      </w:r>
    </w:p>
    <w:p w14:paraId="23E42409" w14:textId="2C64E32D" w:rsidR="004836CB" w:rsidRPr="001B13E8" w:rsidRDefault="004836CB"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lastRenderedPageBreak/>
        <w:t xml:space="preserve">pomoc při ošetření drobných porušení integrity kůže, která nejsou komplikovaná ani chronického charakteru (např. </w:t>
      </w:r>
      <w:proofErr w:type="gramStart"/>
      <w:r w:rsidRPr="001B13E8">
        <w:rPr>
          <w:rFonts w:ascii="Times New Roman" w:hAnsi="Times New Roman" w:cs="Times New Roman"/>
          <w:sz w:val="32"/>
          <w:szCs w:val="32"/>
        </w:rPr>
        <w:t>desinfekce</w:t>
      </w:r>
      <w:proofErr w:type="gramEnd"/>
      <w:r w:rsidRPr="001B13E8">
        <w:rPr>
          <w:rFonts w:ascii="Times New Roman" w:hAnsi="Times New Roman" w:cs="Times New Roman"/>
          <w:sz w:val="32"/>
          <w:szCs w:val="32"/>
        </w:rPr>
        <w:t xml:space="preserve"> a zalepení běžných oděrek, malého škrábnutí nebo drobného povrchového říznutí náplastí, přičemž nesmí jít o hluboké či hnisající rány ani dlouhodobé defekty typu proleženin a bércových vředů),</w:t>
      </w:r>
    </w:p>
    <w:p w14:paraId="7F2AF754" w14:textId="2B4DB380"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použití WC</w:t>
      </w:r>
      <w:r w:rsidR="004836CB" w:rsidRPr="001B13E8">
        <w:rPr>
          <w:rFonts w:ascii="Times New Roman" w:hAnsi="Times New Roman" w:cs="Times New Roman"/>
          <w:sz w:val="32"/>
          <w:szCs w:val="32"/>
        </w:rPr>
        <w:t xml:space="preserve"> a s tím související hygienou</w:t>
      </w:r>
      <w:r w:rsidRPr="001B13E8">
        <w:rPr>
          <w:rFonts w:ascii="Times New Roman" w:hAnsi="Times New Roman" w:cs="Times New Roman"/>
          <w:sz w:val="32"/>
          <w:szCs w:val="32"/>
        </w:rPr>
        <w:t>,</w:t>
      </w:r>
    </w:p>
    <w:p w14:paraId="064138F8" w14:textId="4EF36FD5" w:rsidR="004836CB" w:rsidRPr="001B13E8" w:rsidRDefault="004836CB"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vypuštění nebo výměně sběrného sáčku při zavedené cévce z močového měchýře,</w:t>
      </w:r>
    </w:p>
    <w:p w14:paraId="2E5F4ECC" w14:textId="77777777" w:rsidR="002D10D0" w:rsidRPr="001B13E8" w:rsidRDefault="002D10D0" w:rsidP="004445DB">
      <w:pPr>
        <w:numPr>
          <w:ilvl w:val="0"/>
          <w:numId w:val="5"/>
        </w:numPr>
        <w:jc w:val="both"/>
        <w:rPr>
          <w:rFonts w:ascii="Times New Roman" w:hAnsi="Times New Roman" w:cs="Times New Roman"/>
          <w:sz w:val="32"/>
          <w:szCs w:val="32"/>
        </w:rPr>
      </w:pPr>
      <w:r w:rsidRPr="001B13E8">
        <w:rPr>
          <w:rFonts w:ascii="Times New Roman" w:hAnsi="Times New Roman" w:cs="Times New Roman"/>
          <w:sz w:val="32"/>
          <w:szCs w:val="32"/>
        </w:rPr>
        <w:t>zprostředkování kontaktu se společenským prostředím:</w:t>
      </w:r>
    </w:p>
    <w:p w14:paraId="195EB690" w14:textId="57AD3D1F"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podpora a pomoc při využívání běžně dostupných služeb a informačních zdrojů</w:t>
      </w:r>
      <w:r w:rsidR="006F57DD" w:rsidRPr="001B13E8">
        <w:rPr>
          <w:rFonts w:ascii="Times New Roman" w:hAnsi="Times New Roman" w:cs="Times New Roman"/>
          <w:sz w:val="32"/>
          <w:szCs w:val="32"/>
        </w:rPr>
        <w:t xml:space="preserve"> (např. doprovod na poštu či úřad, pomoc s vyhledáním informací nebo orientací v jízdních řádech)</w:t>
      </w:r>
      <w:r w:rsidRPr="001B13E8">
        <w:rPr>
          <w:rFonts w:ascii="Times New Roman" w:hAnsi="Times New Roman" w:cs="Times New Roman"/>
          <w:sz w:val="32"/>
          <w:szCs w:val="32"/>
        </w:rPr>
        <w:t>,</w:t>
      </w:r>
    </w:p>
    <w:p w14:paraId="618E6C9B" w14:textId="7334D5FC"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obnovení nebo upevnění kontaktu s rodinou a pomoc a podpora při dalších aktivitách podporujících sociální začleňování osob</w:t>
      </w:r>
      <w:r w:rsidR="006F57DD" w:rsidRPr="001B13E8">
        <w:rPr>
          <w:rFonts w:ascii="Times New Roman" w:hAnsi="Times New Roman" w:cs="Times New Roman"/>
          <w:sz w:val="32"/>
          <w:szCs w:val="32"/>
        </w:rPr>
        <w:t xml:space="preserve"> (např. zprostředkování videohovoru s rodinou, doprovod na společenské akce)</w:t>
      </w:r>
      <w:r w:rsidRPr="001B13E8">
        <w:rPr>
          <w:rFonts w:ascii="Times New Roman" w:hAnsi="Times New Roman" w:cs="Times New Roman"/>
          <w:sz w:val="32"/>
          <w:szCs w:val="32"/>
        </w:rPr>
        <w:t>,</w:t>
      </w:r>
    </w:p>
    <w:p w14:paraId="2FE95C4A" w14:textId="77777777" w:rsidR="002D10D0" w:rsidRPr="001B13E8" w:rsidRDefault="002D10D0" w:rsidP="004445DB">
      <w:pPr>
        <w:numPr>
          <w:ilvl w:val="0"/>
          <w:numId w:val="5"/>
        </w:numPr>
        <w:jc w:val="both"/>
        <w:rPr>
          <w:rFonts w:ascii="Times New Roman" w:hAnsi="Times New Roman" w:cs="Times New Roman"/>
          <w:sz w:val="32"/>
          <w:szCs w:val="32"/>
        </w:rPr>
      </w:pPr>
      <w:r w:rsidRPr="001B13E8">
        <w:rPr>
          <w:rFonts w:ascii="Times New Roman" w:hAnsi="Times New Roman" w:cs="Times New Roman"/>
          <w:sz w:val="32"/>
          <w:szCs w:val="32"/>
        </w:rPr>
        <w:t xml:space="preserve"> sociálně terapeutické činnosti: canisterapie</w:t>
      </w:r>
    </w:p>
    <w:p w14:paraId="26863E87" w14:textId="09941C00" w:rsidR="002D10D0" w:rsidRPr="001B13E8" w:rsidRDefault="004836CB"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s</w:t>
      </w:r>
      <w:r w:rsidR="002D10D0" w:rsidRPr="001B13E8">
        <w:rPr>
          <w:rFonts w:ascii="Times New Roman" w:hAnsi="Times New Roman" w:cs="Times New Roman"/>
          <w:sz w:val="32"/>
          <w:szCs w:val="32"/>
        </w:rPr>
        <w:t>ocio-terapeutické činnosti jejich poskytování vede k rozvoji nebo udržení osobních a sociálních schopností a dovedností podporujících sociální začleňování osob,</w:t>
      </w:r>
    </w:p>
    <w:p w14:paraId="07198B00" w14:textId="77777777" w:rsidR="002D10D0" w:rsidRPr="001B13E8" w:rsidRDefault="002D10D0" w:rsidP="004445DB">
      <w:pPr>
        <w:numPr>
          <w:ilvl w:val="0"/>
          <w:numId w:val="5"/>
        </w:numPr>
        <w:jc w:val="both"/>
        <w:rPr>
          <w:rFonts w:ascii="Times New Roman" w:hAnsi="Times New Roman" w:cs="Times New Roman"/>
          <w:sz w:val="32"/>
          <w:szCs w:val="32"/>
        </w:rPr>
      </w:pPr>
      <w:r w:rsidRPr="001B13E8">
        <w:rPr>
          <w:rFonts w:ascii="Times New Roman" w:hAnsi="Times New Roman" w:cs="Times New Roman"/>
          <w:sz w:val="32"/>
          <w:szCs w:val="32"/>
        </w:rPr>
        <w:t>aktivizační činnosti:</w:t>
      </w:r>
    </w:p>
    <w:p w14:paraId="79F63D30"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volnočasové a zájmové aktivity,</w:t>
      </w:r>
    </w:p>
    <w:p w14:paraId="7696517F"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pomoc při obnovení nebo upevnění kontaktu s přirozeným sociálním prostředím,</w:t>
      </w:r>
    </w:p>
    <w:p w14:paraId="7FC16719"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nácvik a upevňování motorických, psychických a sociálních schopností a dovedností,</w:t>
      </w:r>
    </w:p>
    <w:p w14:paraId="399D34ED" w14:textId="77777777" w:rsidR="002D10D0" w:rsidRPr="001B13E8" w:rsidRDefault="002D10D0" w:rsidP="004445DB">
      <w:pPr>
        <w:numPr>
          <w:ilvl w:val="0"/>
          <w:numId w:val="5"/>
        </w:numPr>
        <w:jc w:val="both"/>
        <w:rPr>
          <w:rFonts w:ascii="Times New Roman" w:hAnsi="Times New Roman" w:cs="Times New Roman"/>
          <w:sz w:val="32"/>
          <w:szCs w:val="32"/>
        </w:rPr>
      </w:pPr>
      <w:r w:rsidRPr="001B13E8">
        <w:rPr>
          <w:rFonts w:ascii="Times New Roman" w:hAnsi="Times New Roman" w:cs="Times New Roman"/>
          <w:sz w:val="32"/>
          <w:szCs w:val="32"/>
        </w:rPr>
        <w:t>pomoc při uplatňování práv, oprávněných zájmů a při obstarávání osobních záležitostí</w:t>
      </w:r>
    </w:p>
    <w:p w14:paraId="5F0431E7" w14:textId="77777777" w:rsidR="002D10D0" w:rsidRPr="001B13E8" w:rsidRDefault="002D10D0" w:rsidP="004445DB">
      <w:pPr>
        <w:numPr>
          <w:ilvl w:val="0"/>
          <w:numId w:val="6"/>
        </w:numPr>
        <w:jc w:val="both"/>
        <w:rPr>
          <w:rFonts w:ascii="Times New Roman" w:hAnsi="Times New Roman" w:cs="Times New Roman"/>
          <w:sz w:val="32"/>
          <w:szCs w:val="32"/>
        </w:rPr>
      </w:pPr>
      <w:r w:rsidRPr="001B13E8">
        <w:rPr>
          <w:rFonts w:ascii="Times New Roman" w:hAnsi="Times New Roman" w:cs="Times New Roman"/>
          <w:sz w:val="32"/>
          <w:szCs w:val="32"/>
        </w:rPr>
        <w:t xml:space="preserve">pomoc při komunikaci vedoucí k uplatňování práv a oprávněných zájmů. </w:t>
      </w:r>
    </w:p>
    <w:p w14:paraId="3EFB4189"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lastRenderedPageBreak/>
        <w:t>Rozsah poskytování služeb se řídí individuálním plánem uživatele ve smyslu § 88 písm. f) Zákona č. 108/2006 Sb., ve znění pozdějších předpisů, který je průběžně aktualizován. Individuální plán je tvořen dle osobních cílů, potřeb a schopností uživatele. Poskytovatel se zavazuje poskytovat Uživateli průběžně pomoc a podporu při průběžném formulování a specifikování osobních cílů a individuálních potřeb a případném mapování jeho schopností. Zároveň se poskytovatel zavazuje hodnotit průběh poskytování služby za účasti Uživatele, je-li to možné s ohledem na jeho zdravotní stav, nebo za účasti opatrovníka a zapisovat hodnocení a jeho výstupy do individuálního plánu.</w:t>
      </w:r>
    </w:p>
    <w:p w14:paraId="480DFDB6" w14:textId="77777777" w:rsidR="002D10D0" w:rsidRPr="001B13E8" w:rsidRDefault="002D10D0" w:rsidP="004445DB">
      <w:pPr>
        <w:numPr>
          <w:ilvl w:val="0"/>
          <w:numId w:val="4"/>
        </w:numPr>
        <w:jc w:val="both"/>
        <w:rPr>
          <w:rFonts w:ascii="Times New Roman" w:hAnsi="Times New Roman" w:cs="Times New Roman"/>
          <w:sz w:val="32"/>
          <w:szCs w:val="32"/>
        </w:rPr>
      </w:pPr>
      <w:r w:rsidRPr="001B13E8">
        <w:rPr>
          <w:rFonts w:ascii="Times New Roman" w:hAnsi="Times New Roman" w:cs="Times New Roman"/>
          <w:sz w:val="32"/>
          <w:szCs w:val="32"/>
        </w:rPr>
        <w:t>Uživateli mohou být poskytovány další činnosti jako fakultativní služba (viz kap. VII.).</w:t>
      </w:r>
    </w:p>
    <w:p w14:paraId="5BCAF9E5" w14:textId="77777777" w:rsidR="002D10D0" w:rsidRPr="001B13E8" w:rsidRDefault="002D10D0" w:rsidP="004445DB">
      <w:pPr>
        <w:jc w:val="both"/>
        <w:rPr>
          <w:rFonts w:ascii="Times New Roman" w:hAnsi="Times New Roman" w:cs="Times New Roman"/>
          <w:b/>
          <w:sz w:val="32"/>
          <w:szCs w:val="32"/>
        </w:rPr>
      </w:pPr>
    </w:p>
    <w:p w14:paraId="14E1AAAC" w14:textId="77777777" w:rsidR="002D10D0" w:rsidRPr="001B13E8" w:rsidRDefault="002D10D0" w:rsidP="00945523">
      <w:pPr>
        <w:jc w:val="center"/>
        <w:rPr>
          <w:rFonts w:ascii="Times New Roman" w:hAnsi="Times New Roman" w:cs="Times New Roman"/>
          <w:b/>
          <w:sz w:val="32"/>
          <w:szCs w:val="32"/>
        </w:rPr>
      </w:pPr>
      <w:r w:rsidRPr="001B13E8">
        <w:rPr>
          <w:rFonts w:ascii="Times New Roman" w:hAnsi="Times New Roman" w:cs="Times New Roman"/>
          <w:b/>
          <w:sz w:val="32"/>
          <w:szCs w:val="32"/>
        </w:rPr>
        <w:t>V.</w:t>
      </w:r>
    </w:p>
    <w:p w14:paraId="305D5237" w14:textId="77777777" w:rsidR="002D10D0" w:rsidRPr="001B13E8" w:rsidRDefault="002D10D0" w:rsidP="00945523">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Ubytování</w:t>
      </w:r>
    </w:p>
    <w:p w14:paraId="0727D7A2" w14:textId="138433E4"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Uživateli se poskytuje ubytování v budově Domova pro seniory Lukov, v pokoji číslo…</w:t>
      </w:r>
      <w:r w:rsidRPr="001B13E8">
        <w:rPr>
          <w:rFonts w:ascii="Times New Roman" w:hAnsi="Times New Roman" w:cs="Times New Roman"/>
          <w:b/>
          <w:sz w:val="32"/>
          <w:szCs w:val="32"/>
        </w:rPr>
        <w:t>,</w:t>
      </w:r>
      <w:r w:rsidRPr="001B13E8">
        <w:rPr>
          <w:rFonts w:ascii="Times New Roman" w:hAnsi="Times New Roman" w:cs="Times New Roman"/>
          <w:sz w:val="32"/>
          <w:szCs w:val="32"/>
        </w:rPr>
        <w:t xml:space="preserve"> který je jedno</w:t>
      </w:r>
      <w:r w:rsidR="00047FA8" w:rsidRPr="001B13E8">
        <w:rPr>
          <w:rFonts w:ascii="Times New Roman" w:hAnsi="Times New Roman" w:cs="Times New Roman"/>
          <w:sz w:val="32"/>
          <w:szCs w:val="32"/>
        </w:rPr>
        <w:t>lůžkovým</w:t>
      </w:r>
      <w:r w:rsidRPr="001B13E8">
        <w:rPr>
          <w:rFonts w:ascii="Times New Roman" w:hAnsi="Times New Roman" w:cs="Times New Roman"/>
          <w:sz w:val="32"/>
          <w:szCs w:val="32"/>
        </w:rPr>
        <w:t xml:space="preserve">/ dvoulůžkovým pokojem. </w:t>
      </w:r>
    </w:p>
    <w:p w14:paraId="1E88188D"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 xml:space="preserve"> Přesné výše záloh na úhradu za ubytování jsou uvedeny v kapitole VIII.</w:t>
      </w:r>
    </w:p>
    <w:p w14:paraId="6622A3A0"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Pokoj je vybaven obvyklým zařízením, minimálně v rozsahu: lůžko, šatní skříň, stůl, židle. Po dohodě s Poskytovatelem si může Uživatel pokoj dovybavit svým nábytkem.</w:t>
      </w:r>
    </w:p>
    <w:p w14:paraId="59EC1920"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 xml:space="preserve">Pokoj je uzamykatelný. Klíč je předán – zapůjčen Uživateli proti podpisu. </w:t>
      </w:r>
    </w:p>
    <w:p w14:paraId="518CBEF5"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K pokoji náleží:</w:t>
      </w:r>
    </w:p>
    <w:p w14:paraId="1F86B125"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 xml:space="preserve">      a) samostatný bezbariérový sprchový kout s WC</w:t>
      </w:r>
    </w:p>
    <w:p w14:paraId="0D46A0C0"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 xml:space="preserve">      b) signalizační zařízení </w:t>
      </w:r>
    </w:p>
    <w:p w14:paraId="6991A417"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 xml:space="preserve">Mimo přidělený pokoj může uživatel způsobem obvyklým užívat také veškeré ostatní společné prostory domova pro seniory (např. kaple, zahrada atd.).           </w:t>
      </w:r>
    </w:p>
    <w:p w14:paraId="1350E4FE"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Ubytování zahrnuje: topení, teplou a studenou vodu, elektrický proud, úklid, žehlení, praní, drobné opravy ložního a osobního prádla a ošacení včetně jeho označení.</w:t>
      </w:r>
    </w:p>
    <w:p w14:paraId="216DA790"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lastRenderedPageBreak/>
        <w:t>Uživatel je povinen užívat přidělené ubytovací prostory způsobem obvyklým a udržovat je v souladu s vnitřními předpisy domova pro seniory. Zařízení, které je majetkem DS, není možné demontovat či jiným způsobem upravovat. Uživatel si může dovybavit pokoj svým nábytkem (podmínky upravuje Domácí řád).</w:t>
      </w:r>
    </w:p>
    <w:p w14:paraId="5A32B98D" w14:textId="66E3CC8C"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Poskytovatel je povinen udržovat společné prostory ve stavu způsobilém pro ubytování a řádné</w:t>
      </w:r>
      <w:r w:rsidR="00D86BC3" w:rsidRPr="001B13E8">
        <w:rPr>
          <w:rFonts w:ascii="Times New Roman" w:hAnsi="Times New Roman" w:cs="Times New Roman"/>
          <w:sz w:val="32"/>
          <w:szCs w:val="32"/>
        </w:rPr>
        <w:t xml:space="preserve"> U</w:t>
      </w:r>
      <w:r w:rsidRPr="001B13E8">
        <w:rPr>
          <w:rFonts w:ascii="Times New Roman" w:hAnsi="Times New Roman" w:cs="Times New Roman"/>
          <w:sz w:val="32"/>
          <w:szCs w:val="32"/>
        </w:rPr>
        <w:t xml:space="preserve">žívání a zajistit nerušený výkon práv uživatele spojených s užíváním těchto prostor. </w:t>
      </w:r>
    </w:p>
    <w:p w14:paraId="67054D22"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Uživatel bere na vědomí, že domov pro seniory není uzpůsoben pro chov zvířat, a zvířata proto v něm chovat nelze.</w:t>
      </w:r>
    </w:p>
    <w:p w14:paraId="516CF54E" w14:textId="1510084E"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 xml:space="preserve">Kuřákům jsou vyhrazeny </w:t>
      </w:r>
      <w:r w:rsidR="004836CB" w:rsidRPr="001B13E8">
        <w:rPr>
          <w:rFonts w:ascii="Times New Roman" w:hAnsi="Times New Roman" w:cs="Times New Roman"/>
          <w:sz w:val="32"/>
          <w:szCs w:val="32"/>
        </w:rPr>
        <w:t>prostory – před</w:t>
      </w:r>
      <w:r w:rsidRPr="001B13E8">
        <w:rPr>
          <w:rFonts w:ascii="Times New Roman" w:hAnsi="Times New Roman" w:cs="Times New Roman"/>
          <w:sz w:val="32"/>
          <w:szCs w:val="32"/>
        </w:rPr>
        <w:t xml:space="preserve"> i za budovou DS.</w:t>
      </w:r>
    </w:p>
    <w:p w14:paraId="5C0B9703"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Sazba za pobyt se skládá z částky náklady na ubytování a náklady na stravu (norma stravy + režie). Zaplacená záloha za náklady na ubytování a část nákladů na stravu (režie) se v případě nepřítomnosti nevrací.</w:t>
      </w:r>
    </w:p>
    <w:p w14:paraId="43AD3A96"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 xml:space="preserve">Uživatel souhlasí s tím, aby pro zlepšení poskytování služeb dle této smlouvy byla na pokoji umístěna složka se záznamem o jeho osobě – příjmu tekutin/polohování/záznamem vylučování. </w:t>
      </w:r>
    </w:p>
    <w:p w14:paraId="67AD66EE" w14:textId="77777777" w:rsidR="002D10D0" w:rsidRPr="001B13E8" w:rsidRDefault="002D10D0" w:rsidP="004445DB">
      <w:pPr>
        <w:numPr>
          <w:ilvl w:val="0"/>
          <w:numId w:val="7"/>
        </w:numPr>
        <w:jc w:val="both"/>
        <w:rPr>
          <w:rFonts w:ascii="Times New Roman" w:hAnsi="Times New Roman" w:cs="Times New Roman"/>
          <w:sz w:val="32"/>
          <w:szCs w:val="32"/>
        </w:rPr>
      </w:pPr>
      <w:r w:rsidRPr="001B13E8">
        <w:rPr>
          <w:rFonts w:ascii="Times New Roman" w:hAnsi="Times New Roman" w:cs="Times New Roman"/>
          <w:sz w:val="32"/>
          <w:szCs w:val="32"/>
        </w:rPr>
        <w:t xml:space="preserve">Smluvní strany se výslovně dohodly, že v krajních situacích, jako je například </w:t>
      </w:r>
      <w:proofErr w:type="gramStart"/>
      <w:r w:rsidRPr="001B13E8">
        <w:rPr>
          <w:rFonts w:ascii="Times New Roman" w:hAnsi="Times New Roman" w:cs="Times New Roman"/>
          <w:sz w:val="32"/>
          <w:szCs w:val="32"/>
        </w:rPr>
        <w:t>živelná</w:t>
      </w:r>
      <w:proofErr w:type="gramEnd"/>
      <w:r w:rsidRPr="001B13E8">
        <w:rPr>
          <w:rFonts w:ascii="Times New Roman" w:hAnsi="Times New Roman" w:cs="Times New Roman"/>
          <w:sz w:val="32"/>
          <w:szCs w:val="32"/>
        </w:rPr>
        <w:t xml:space="preserve"> pohroma, epidemie či jiná nepředvídatelná situace, je Poskytovatel oprávněn Klienta na dobu nezbytně nutnou přemístit ze stávajícího pokoje na jiný pokoj a Klient je povinen přemístění strpět. V případě, že by byl Klient z těchto důvodů přemístěn dočasně na pokoj nižší kategorie, bude činit úhrada za ubytování částku odpovídající úhradě za ubytování za pokoj nižší kategorie. Klient s tímto postupem souhlasí a bere na vědomí možnost přemístění z pokoje v případě mimořádných situací. </w:t>
      </w:r>
    </w:p>
    <w:p w14:paraId="6A7DA41E" w14:textId="77777777" w:rsidR="00D86BC3" w:rsidRPr="001B13E8" w:rsidRDefault="00D86BC3" w:rsidP="004445DB">
      <w:pPr>
        <w:jc w:val="both"/>
        <w:rPr>
          <w:rFonts w:ascii="Times New Roman" w:hAnsi="Times New Roman" w:cs="Times New Roman"/>
          <w:b/>
          <w:sz w:val="32"/>
          <w:szCs w:val="32"/>
        </w:rPr>
      </w:pPr>
    </w:p>
    <w:p w14:paraId="3624F5BD" w14:textId="19624855" w:rsidR="002D10D0" w:rsidRPr="001B13E8" w:rsidRDefault="002D10D0" w:rsidP="00945523">
      <w:pPr>
        <w:jc w:val="center"/>
        <w:rPr>
          <w:rFonts w:ascii="Times New Roman" w:hAnsi="Times New Roman" w:cs="Times New Roman"/>
          <w:b/>
          <w:sz w:val="32"/>
          <w:szCs w:val="32"/>
        </w:rPr>
      </w:pPr>
      <w:r w:rsidRPr="001B13E8">
        <w:rPr>
          <w:rFonts w:ascii="Times New Roman" w:hAnsi="Times New Roman" w:cs="Times New Roman"/>
          <w:b/>
          <w:sz w:val="32"/>
          <w:szCs w:val="32"/>
        </w:rPr>
        <w:t>VI.</w:t>
      </w:r>
    </w:p>
    <w:p w14:paraId="42F424E3" w14:textId="77777777" w:rsidR="002D10D0" w:rsidRPr="001B13E8" w:rsidRDefault="002D10D0" w:rsidP="00945523">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Stravování</w:t>
      </w:r>
    </w:p>
    <w:p w14:paraId="2B37DF0D" w14:textId="63C2B4A8" w:rsidR="002D10D0" w:rsidRPr="001B13E8" w:rsidRDefault="002D10D0" w:rsidP="004445DB">
      <w:pPr>
        <w:numPr>
          <w:ilvl w:val="0"/>
          <w:numId w:val="8"/>
        </w:numPr>
        <w:jc w:val="both"/>
        <w:rPr>
          <w:rFonts w:ascii="Times New Roman" w:hAnsi="Times New Roman" w:cs="Times New Roman"/>
          <w:sz w:val="32"/>
          <w:szCs w:val="32"/>
        </w:rPr>
      </w:pPr>
      <w:r w:rsidRPr="001B13E8">
        <w:rPr>
          <w:rFonts w:ascii="Times New Roman" w:hAnsi="Times New Roman" w:cs="Times New Roman"/>
          <w:sz w:val="32"/>
          <w:szCs w:val="32"/>
        </w:rPr>
        <w:t>Stravování probíhá na základě vnitřních pravidel domova (viz Domácí řád) a podle předem zveřejněného jídelníčku. Strava se skládá ze 4 jídel – snídaně včetně svačinky, obědu, večeře. Denní sazba za stravu je uvedena v kapitole VIII.</w:t>
      </w:r>
    </w:p>
    <w:p w14:paraId="1974AD3F" w14:textId="77777777" w:rsidR="002D10D0" w:rsidRPr="001B13E8" w:rsidRDefault="002D10D0" w:rsidP="004445DB">
      <w:pPr>
        <w:numPr>
          <w:ilvl w:val="0"/>
          <w:numId w:val="8"/>
        </w:numPr>
        <w:jc w:val="both"/>
        <w:rPr>
          <w:rFonts w:ascii="Times New Roman" w:hAnsi="Times New Roman" w:cs="Times New Roman"/>
          <w:sz w:val="32"/>
          <w:szCs w:val="32"/>
        </w:rPr>
      </w:pPr>
      <w:r w:rsidRPr="001B13E8">
        <w:rPr>
          <w:rFonts w:ascii="Times New Roman" w:hAnsi="Times New Roman" w:cs="Times New Roman"/>
          <w:sz w:val="32"/>
          <w:szCs w:val="32"/>
        </w:rPr>
        <w:lastRenderedPageBreak/>
        <w:t>Vrácení hotovosti za neodebranou stravu řeší Domácí řád (příloha), se kterým byl uživatel seznámen a zavazuje se jej respektovat.</w:t>
      </w:r>
    </w:p>
    <w:p w14:paraId="2C271438" w14:textId="77777777" w:rsidR="002D10D0" w:rsidRPr="001B13E8" w:rsidRDefault="002D10D0" w:rsidP="004445DB">
      <w:pPr>
        <w:numPr>
          <w:ilvl w:val="0"/>
          <w:numId w:val="8"/>
        </w:numPr>
        <w:jc w:val="both"/>
        <w:rPr>
          <w:rFonts w:ascii="Times New Roman" w:hAnsi="Times New Roman" w:cs="Times New Roman"/>
          <w:sz w:val="32"/>
          <w:szCs w:val="32"/>
        </w:rPr>
      </w:pPr>
      <w:r w:rsidRPr="001B13E8">
        <w:rPr>
          <w:rFonts w:ascii="Times New Roman" w:hAnsi="Times New Roman" w:cs="Times New Roman"/>
          <w:sz w:val="32"/>
          <w:szCs w:val="32"/>
        </w:rPr>
        <w:t xml:space="preserve">V případě potřeby Poskytovatel zajistí uživateli stravování podle jeho individuálního dietního režimu na základě lékařem předepsaných diet. Za tímto účelem Uživatel souhlasí s tím, aby ve společných prostorách a prostorách určených ke stravování byla umístěna jmenovka Uživatele s případnou informací o dietě. </w:t>
      </w:r>
    </w:p>
    <w:p w14:paraId="723F6303" w14:textId="77777777" w:rsidR="002D10D0" w:rsidRPr="001B13E8" w:rsidRDefault="002D10D0" w:rsidP="004445DB">
      <w:pPr>
        <w:jc w:val="both"/>
        <w:rPr>
          <w:rFonts w:ascii="Times New Roman" w:hAnsi="Times New Roman" w:cs="Times New Roman"/>
          <w:sz w:val="32"/>
          <w:szCs w:val="32"/>
        </w:rPr>
      </w:pPr>
    </w:p>
    <w:p w14:paraId="04C64C8D" w14:textId="77777777" w:rsidR="002D10D0" w:rsidRPr="001B13E8" w:rsidRDefault="002D10D0" w:rsidP="00945523">
      <w:pPr>
        <w:jc w:val="center"/>
        <w:rPr>
          <w:rFonts w:ascii="Times New Roman" w:hAnsi="Times New Roman" w:cs="Times New Roman"/>
          <w:b/>
          <w:sz w:val="32"/>
          <w:szCs w:val="32"/>
        </w:rPr>
      </w:pPr>
      <w:r w:rsidRPr="001B13E8">
        <w:rPr>
          <w:rFonts w:ascii="Times New Roman" w:hAnsi="Times New Roman" w:cs="Times New Roman"/>
          <w:b/>
          <w:sz w:val="32"/>
          <w:szCs w:val="32"/>
        </w:rPr>
        <w:t>VII.</w:t>
      </w:r>
    </w:p>
    <w:p w14:paraId="46736469" w14:textId="77777777" w:rsidR="002D10D0" w:rsidRPr="001B13E8" w:rsidRDefault="002D10D0" w:rsidP="00945523">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Fakultativní činnosti</w:t>
      </w:r>
    </w:p>
    <w:p w14:paraId="53DFE9E8" w14:textId="3F9980C0"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Podle § 35 zákona č. 108/2006 Sb., o sociálních službách, ve znění pozdějších předpisů, mohou být fakultativně při poskytování sociální služby zajišťovány další činnosti viz platný Ceník fakultativních služeb Domova pro seniory Lukov (příloha).</w:t>
      </w:r>
    </w:p>
    <w:p w14:paraId="501D5A59" w14:textId="77777777" w:rsidR="002D10D0" w:rsidRPr="001B13E8" w:rsidRDefault="002D10D0" w:rsidP="004445DB">
      <w:pPr>
        <w:jc w:val="both"/>
        <w:rPr>
          <w:rFonts w:ascii="Times New Roman" w:hAnsi="Times New Roman" w:cs="Times New Roman"/>
          <w:sz w:val="32"/>
          <w:szCs w:val="32"/>
        </w:rPr>
      </w:pPr>
    </w:p>
    <w:p w14:paraId="111FE5D9"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VIII.</w:t>
      </w:r>
    </w:p>
    <w:p w14:paraId="0FC15D53"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Výše úhrady</w:t>
      </w:r>
    </w:p>
    <w:p w14:paraId="0825E211" w14:textId="710DF86C" w:rsidR="002D10D0" w:rsidRPr="001B13E8" w:rsidRDefault="002D10D0" w:rsidP="004445DB">
      <w:pPr>
        <w:ind w:left="555"/>
        <w:jc w:val="both"/>
        <w:rPr>
          <w:rFonts w:ascii="Times New Roman" w:hAnsi="Times New Roman" w:cs="Times New Roman"/>
          <w:sz w:val="32"/>
          <w:szCs w:val="32"/>
        </w:rPr>
      </w:pPr>
      <w:r w:rsidRPr="001B13E8">
        <w:rPr>
          <w:rFonts w:ascii="Times New Roman" w:hAnsi="Times New Roman" w:cs="Times New Roman"/>
          <w:sz w:val="32"/>
          <w:szCs w:val="32"/>
        </w:rPr>
        <w:t xml:space="preserve">1. Výše plné úhrady za ubytování a stravování stanovená dle platného ceníku služeb Poskytovatele </w:t>
      </w:r>
      <w:r w:rsidRPr="001B13E8">
        <w:rPr>
          <w:rFonts w:ascii="Times New Roman" w:hAnsi="Times New Roman" w:cs="Times New Roman"/>
          <w:sz w:val="32"/>
          <w:szCs w:val="32"/>
        </w:rPr>
        <w:tab/>
        <w:t>poskytnutí ubytování: …Kč/den</w:t>
      </w:r>
    </w:p>
    <w:p w14:paraId="305E6065" w14:textId="49CCF006" w:rsidR="002D10D0" w:rsidRPr="001B13E8" w:rsidRDefault="002D10D0" w:rsidP="004445DB">
      <w:pPr>
        <w:ind w:firstLine="708"/>
        <w:jc w:val="both"/>
        <w:rPr>
          <w:rFonts w:ascii="Times New Roman" w:hAnsi="Times New Roman" w:cs="Times New Roman"/>
          <w:sz w:val="32"/>
          <w:szCs w:val="32"/>
        </w:rPr>
      </w:pPr>
      <w:r w:rsidRPr="001B13E8">
        <w:rPr>
          <w:rFonts w:ascii="Times New Roman" w:hAnsi="Times New Roman" w:cs="Times New Roman"/>
          <w:sz w:val="32"/>
          <w:szCs w:val="32"/>
        </w:rPr>
        <w:t>poskytnutí stravování: …Kč/den</w:t>
      </w:r>
    </w:p>
    <w:p w14:paraId="2FA4E1B4" w14:textId="642D847C" w:rsidR="002D10D0" w:rsidRPr="001B13E8" w:rsidRDefault="002D10D0" w:rsidP="004445DB">
      <w:pPr>
        <w:ind w:firstLine="708"/>
        <w:jc w:val="both"/>
        <w:rPr>
          <w:rFonts w:ascii="Times New Roman" w:hAnsi="Times New Roman" w:cs="Times New Roman"/>
          <w:sz w:val="32"/>
          <w:szCs w:val="32"/>
        </w:rPr>
      </w:pPr>
      <w:r w:rsidRPr="001B13E8">
        <w:rPr>
          <w:rFonts w:ascii="Times New Roman" w:hAnsi="Times New Roman" w:cs="Times New Roman"/>
          <w:sz w:val="32"/>
          <w:szCs w:val="32"/>
        </w:rPr>
        <w:t>celkem za den: …Kč/den</w:t>
      </w:r>
    </w:p>
    <w:p w14:paraId="63737627" w14:textId="77777777" w:rsidR="002D10D0" w:rsidRPr="001B13E8" w:rsidRDefault="002D10D0" w:rsidP="004445DB">
      <w:pPr>
        <w:ind w:firstLine="708"/>
        <w:jc w:val="both"/>
        <w:rPr>
          <w:rFonts w:ascii="Times New Roman" w:hAnsi="Times New Roman" w:cs="Times New Roman"/>
          <w:sz w:val="32"/>
          <w:szCs w:val="32"/>
        </w:rPr>
      </w:pPr>
      <w:r w:rsidRPr="001B13E8">
        <w:rPr>
          <w:rFonts w:ascii="Times New Roman" w:hAnsi="Times New Roman" w:cs="Times New Roman"/>
          <w:sz w:val="32"/>
          <w:szCs w:val="32"/>
        </w:rPr>
        <w:t xml:space="preserve">Záloha za měsíc se stanoví tak, že denní částka se vynásobí počtem dnů: </w:t>
      </w:r>
    </w:p>
    <w:p w14:paraId="5F88A61C" w14:textId="2221BA59" w:rsidR="002D10D0" w:rsidRPr="001B13E8" w:rsidRDefault="002D10D0" w:rsidP="004445DB">
      <w:pPr>
        <w:ind w:left="708"/>
        <w:jc w:val="both"/>
        <w:rPr>
          <w:rFonts w:ascii="Times New Roman" w:hAnsi="Times New Roman" w:cs="Times New Roman"/>
          <w:sz w:val="32"/>
          <w:szCs w:val="32"/>
        </w:rPr>
      </w:pPr>
      <w:r w:rsidRPr="001B13E8">
        <w:rPr>
          <w:rFonts w:ascii="Times New Roman" w:hAnsi="Times New Roman" w:cs="Times New Roman"/>
          <w:sz w:val="32"/>
          <w:szCs w:val="32"/>
        </w:rPr>
        <w:t xml:space="preserve">za období od … do </w:t>
      </w:r>
      <w:proofErr w:type="gramStart"/>
      <w:r w:rsidRPr="001B13E8">
        <w:rPr>
          <w:rFonts w:ascii="Times New Roman" w:hAnsi="Times New Roman" w:cs="Times New Roman"/>
          <w:sz w:val="32"/>
          <w:szCs w:val="32"/>
        </w:rPr>
        <w:t>…….</w:t>
      </w:r>
      <w:proofErr w:type="gramEnd"/>
      <w:r w:rsidRPr="001B13E8">
        <w:rPr>
          <w:rFonts w:ascii="Times New Roman" w:hAnsi="Times New Roman" w:cs="Times New Roman"/>
          <w:sz w:val="32"/>
          <w:szCs w:val="32"/>
        </w:rPr>
        <w:t>. (měsíc nástupu, necelý měsíc) je výše zálohy: ……</w:t>
      </w:r>
    </w:p>
    <w:p w14:paraId="39011E31" w14:textId="66767D5C"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ab/>
        <w:t>v měsíci za:</w:t>
      </w:r>
      <w:r w:rsidR="00D86BC3" w:rsidRPr="001B13E8">
        <w:rPr>
          <w:rFonts w:ascii="Times New Roman" w:hAnsi="Times New Roman" w:cs="Times New Roman"/>
          <w:sz w:val="32"/>
          <w:szCs w:val="32"/>
        </w:rPr>
        <w:t xml:space="preserve"> </w:t>
      </w:r>
      <w:r w:rsidRPr="001B13E8">
        <w:rPr>
          <w:rFonts w:ascii="Times New Roman" w:hAnsi="Times New Roman" w:cs="Times New Roman"/>
          <w:sz w:val="32"/>
          <w:szCs w:val="32"/>
        </w:rPr>
        <w:t>………</w:t>
      </w:r>
    </w:p>
    <w:p w14:paraId="7AF00774" w14:textId="195A9D6B" w:rsidR="002D10D0" w:rsidRPr="001B13E8" w:rsidRDefault="002D10D0" w:rsidP="004445DB">
      <w:pPr>
        <w:ind w:left="709" w:hanging="349"/>
        <w:jc w:val="both"/>
        <w:rPr>
          <w:rFonts w:ascii="Times New Roman" w:hAnsi="Times New Roman" w:cs="Times New Roman"/>
          <w:sz w:val="32"/>
          <w:szCs w:val="32"/>
        </w:rPr>
      </w:pPr>
      <w:r w:rsidRPr="001B13E8">
        <w:rPr>
          <w:rFonts w:ascii="Times New Roman" w:hAnsi="Times New Roman" w:cs="Times New Roman"/>
          <w:sz w:val="32"/>
          <w:szCs w:val="32"/>
        </w:rPr>
        <w:t xml:space="preserve">2. Uživatel obdrží písemné vyúčtování nejpozději k 16.dni v měsíci. Uživatel a Poskytovatel se </w:t>
      </w:r>
      <w:r w:rsidRPr="001B13E8">
        <w:rPr>
          <w:rFonts w:ascii="Times New Roman" w:hAnsi="Times New Roman" w:cs="Times New Roman"/>
          <w:sz w:val="32"/>
          <w:szCs w:val="32"/>
        </w:rPr>
        <w:tab/>
        <w:t xml:space="preserve">domluvili na formě: zaslání e-mailu / zaslání poštou </w:t>
      </w:r>
      <w:r w:rsidR="00047FA8" w:rsidRPr="001B13E8">
        <w:rPr>
          <w:rFonts w:ascii="Times New Roman" w:hAnsi="Times New Roman" w:cs="Times New Roman"/>
          <w:sz w:val="32"/>
          <w:szCs w:val="32"/>
        </w:rPr>
        <w:t>/ osobní</w:t>
      </w:r>
      <w:r w:rsidRPr="001B13E8">
        <w:rPr>
          <w:rFonts w:ascii="Times New Roman" w:hAnsi="Times New Roman" w:cs="Times New Roman"/>
          <w:sz w:val="32"/>
          <w:szCs w:val="32"/>
        </w:rPr>
        <w:t xml:space="preserve"> předání. </w:t>
      </w:r>
    </w:p>
    <w:p w14:paraId="655ADC2F" w14:textId="77777777" w:rsidR="002D10D0" w:rsidRPr="001B13E8" w:rsidRDefault="002D10D0" w:rsidP="004445DB">
      <w:pPr>
        <w:numPr>
          <w:ilvl w:val="0"/>
          <w:numId w:val="3"/>
        </w:numPr>
        <w:jc w:val="both"/>
        <w:rPr>
          <w:rFonts w:ascii="Times New Roman" w:hAnsi="Times New Roman" w:cs="Times New Roman"/>
          <w:sz w:val="32"/>
          <w:szCs w:val="32"/>
        </w:rPr>
      </w:pPr>
      <w:r w:rsidRPr="001B13E8">
        <w:rPr>
          <w:rFonts w:ascii="Times New Roman" w:hAnsi="Times New Roman" w:cs="Times New Roman"/>
          <w:sz w:val="32"/>
          <w:szCs w:val="32"/>
        </w:rPr>
        <w:t>Za poskytované úkony péče hradí Uživatel plnou výši svého příspěvku na péči, který je mu přiznán krajskou pobočkou úřadu práce.</w:t>
      </w:r>
    </w:p>
    <w:p w14:paraId="69BDD867" w14:textId="77777777" w:rsidR="002D10D0" w:rsidRPr="001B13E8" w:rsidRDefault="002D10D0" w:rsidP="004445DB">
      <w:pPr>
        <w:numPr>
          <w:ilvl w:val="0"/>
          <w:numId w:val="3"/>
        </w:numPr>
        <w:jc w:val="both"/>
        <w:rPr>
          <w:rFonts w:ascii="Times New Roman" w:hAnsi="Times New Roman" w:cs="Times New Roman"/>
          <w:sz w:val="32"/>
          <w:szCs w:val="32"/>
        </w:rPr>
      </w:pPr>
      <w:r w:rsidRPr="001B13E8">
        <w:rPr>
          <w:rFonts w:ascii="Times New Roman" w:hAnsi="Times New Roman" w:cs="Times New Roman"/>
          <w:sz w:val="32"/>
          <w:szCs w:val="32"/>
        </w:rPr>
        <w:lastRenderedPageBreak/>
        <w:t>Za fakultativní služby se Uživatel zavazuje platit částky, které budou odpovídat jím skutečně využitým službám. Poplatky za jednotlivé služby jsou konkrétně stanoveny v Ceníku fakultativních služeb Domova pro seniory Lukov.</w:t>
      </w:r>
    </w:p>
    <w:p w14:paraId="3323E5C0" w14:textId="4DE70B93" w:rsidR="002D10D0" w:rsidRPr="001B13E8" w:rsidRDefault="002D10D0" w:rsidP="004445DB">
      <w:pPr>
        <w:numPr>
          <w:ilvl w:val="0"/>
          <w:numId w:val="3"/>
        </w:numPr>
        <w:jc w:val="both"/>
        <w:rPr>
          <w:rFonts w:ascii="Times New Roman" w:hAnsi="Times New Roman" w:cs="Times New Roman"/>
          <w:sz w:val="32"/>
          <w:szCs w:val="32"/>
        </w:rPr>
      </w:pPr>
      <w:r w:rsidRPr="001B13E8">
        <w:rPr>
          <w:rFonts w:ascii="Times New Roman" w:hAnsi="Times New Roman" w:cs="Times New Roman"/>
          <w:sz w:val="32"/>
          <w:szCs w:val="32"/>
        </w:rPr>
        <w:t xml:space="preserve">Uživatel, kterému by po úhradě za ubytování a stravu nezůstalo z jeho příjmu </w:t>
      </w:r>
      <w:r w:rsidR="00047FA8" w:rsidRPr="001B13E8">
        <w:rPr>
          <w:rFonts w:ascii="Times New Roman" w:hAnsi="Times New Roman" w:cs="Times New Roman"/>
          <w:sz w:val="32"/>
          <w:szCs w:val="32"/>
        </w:rPr>
        <w:t>15 %</w:t>
      </w:r>
      <w:r w:rsidRPr="001B13E8">
        <w:rPr>
          <w:rFonts w:ascii="Times New Roman" w:hAnsi="Times New Roman" w:cs="Times New Roman"/>
          <w:sz w:val="32"/>
          <w:szCs w:val="32"/>
        </w:rPr>
        <w:t xml:space="preserve">, je povinen doložit Poskytovateli výši svého příjmu pro stanovení úhrady za ubytování a stravování a neprodleně mu oznamovat změny v příjmu, které mají vliv na výši úhrady.  </w:t>
      </w:r>
    </w:p>
    <w:p w14:paraId="0331B3AC" w14:textId="541CE074" w:rsidR="002D10D0" w:rsidRPr="001B13E8" w:rsidRDefault="002D10D0" w:rsidP="004445DB">
      <w:pPr>
        <w:ind w:firstLine="708"/>
        <w:jc w:val="both"/>
        <w:rPr>
          <w:rFonts w:ascii="Times New Roman" w:hAnsi="Times New Roman" w:cs="Times New Roman"/>
          <w:sz w:val="32"/>
          <w:szCs w:val="32"/>
        </w:rPr>
      </w:pPr>
      <w:r w:rsidRPr="001B13E8">
        <w:rPr>
          <w:rFonts w:ascii="Times New Roman" w:hAnsi="Times New Roman" w:cs="Times New Roman"/>
          <w:sz w:val="32"/>
          <w:szCs w:val="32"/>
        </w:rPr>
        <w:t xml:space="preserve">Výše Vaší stanovené snížené úhrady </w:t>
      </w:r>
      <w:proofErr w:type="gramStart"/>
      <w:r w:rsidRPr="001B13E8">
        <w:rPr>
          <w:rFonts w:ascii="Times New Roman" w:hAnsi="Times New Roman" w:cs="Times New Roman"/>
          <w:sz w:val="32"/>
          <w:szCs w:val="32"/>
        </w:rPr>
        <w:t>za:…</w:t>
      </w:r>
      <w:proofErr w:type="gramEnd"/>
      <w:r w:rsidRPr="001B13E8">
        <w:rPr>
          <w:rFonts w:ascii="Times New Roman" w:hAnsi="Times New Roman" w:cs="Times New Roman"/>
          <w:sz w:val="32"/>
          <w:szCs w:val="32"/>
        </w:rPr>
        <w:t>..</w:t>
      </w:r>
    </w:p>
    <w:p w14:paraId="161E011D" w14:textId="77777777" w:rsidR="007B2C82" w:rsidRPr="001B13E8" w:rsidRDefault="007B2C82" w:rsidP="007B2C82">
      <w:pPr>
        <w:numPr>
          <w:ilvl w:val="0"/>
          <w:numId w:val="3"/>
        </w:numPr>
        <w:spacing w:line="278" w:lineRule="auto"/>
        <w:rPr>
          <w:rFonts w:ascii="Times New Roman" w:hAnsi="Times New Roman" w:cs="Times New Roman"/>
          <w:sz w:val="32"/>
          <w:szCs w:val="32"/>
        </w:rPr>
      </w:pPr>
      <w:r w:rsidRPr="001B13E8">
        <w:rPr>
          <w:rFonts w:ascii="Times New Roman" w:hAnsi="Times New Roman" w:cs="Times New Roman"/>
          <w:sz w:val="32"/>
          <w:szCs w:val="32"/>
        </w:rPr>
        <w:t>Uživateli byla rozhodnutím Úřadu práce ČR ze dne _</w:t>
      </w:r>
      <w:proofErr w:type="gramStart"/>
      <w:r w:rsidRPr="001B13E8">
        <w:rPr>
          <w:rFonts w:ascii="Times New Roman" w:hAnsi="Times New Roman" w:cs="Times New Roman"/>
          <w:sz w:val="32"/>
          <w:szCs w:val="32"/>
        </w:rPr>
        <w:t>_.__._</w:t>
      </w:r>
      <w:proofErr w:type="gramEnd"/>
      <w:r w:rsidRPr="001B13E8">
        <w:rPr>
          <w:rFonts w:ascii="Times New Roman" w:hAnsi="Times New Roman" w:cs="Times New Roman"/>
          <w:sz w:val="32"/>
          <w:szCs w:val="32"/>
        </w:rPr>
        <w:t xml:space="preserve">___, </w:t>
      </w:r>
      <w:proofErr w:type="spellStart"/>
      <w:r w:rsidRPr="001B13E8">
        <w:rPr>
          <w:rFonts w:ascii="Times New Roman" w:hAnsi="Times New Roman" w:cs="Times New Roman"/>
          <w:sz w:val="32"/>
          <w:szCs w:val="32"/>
        </w:rPr>
        <w:t>sp.zn</w:t>
      </w:r>
      <w:proofErr w:type="spellEnd"/>
      <w:r w:rsidRPr="001B13E8">
        <w:rPr>
          <w:rFonts w:ascii="Times New Roman" w:hAnsi="Times New Roman" w:cs="Times New Roman"/>
          <w:sz w:val="32"/>
          <w:szCs w:val="32"/>
        </w:rPr>
        <w:t xml:space="preserve">. _____, </w:t>
      </w:r>
      <w:proofErr w:type="spellStart"/>
      <w:r w:rsidRPr="001B13E8">
        <w:rPr>
          <w:rFonts w:ascii="Times New Roman" w:hAnsi="Times New Roman" w:cs="Times New Roman"/>
          <w:sz w:val="32"/>
          <w:szCs w:val="32"/>
        </w:rPr>
        <w:t>č.e</w:t>
      </w:r>
      <w:proofErr w:type="spellEnd"/>
      <w:r w:rsidRPr="001B13E8">
        <w:rPr>
          <w:rFonts w:ascii="Times New Roman" w:hAnsi="Times New Roman" w:cs="Times New Roman"/>
          <w:sz w:val="32"/>
          <w:szCs w:val="32"/>
        </w:rPr>
        <w:t>. _____, přiznána dávka státní sociální pomoci („</w:t>
      </w:r>
      <w:proofErr w:type="spellStart"/>
      <w:r w:rsidRPr="001B13E8">
        <w:rPr>
          <w:rFonts w:ascii="Times New Roman" w:hAnsi="Times New Roman" w:cs="Times New Roman"/>
          <w:sz w:val="32"/>
          <w:szCs w:val="32"/>
        </w:rPr>
        <w:t>superdávka</w:t>
      </w:r>
      <w:proofErr w:type="spellEnd"/>
      <w:r w:rsidRPr="001B13E8">
        <w:rPr>
          <w:rFonts w:ascii="Times New Roman" w:hAnsi="Times New Roman" w:cs="Times New Roman"/>
          <w:sz w:val="32"/>
          <w:szCs w:val="32"/>
        </w:rPr>
        <w:t>“) ve výši ___</w:t>
      </w:r>
      <w:proofErr w:type="gramStart"/>
      <w:r w:rsidRPr="001B13E8">
        <w:rPr>
          <w:rFonts w:ascii="Times New Roman" w:hAnsi="Times New Roman" w:cs="Times New Roman"/>
          <w:sz w:val="32"/>
          <w:szCs w:val="32"/>
        </w:rPr>
        <w:t>_,-</w:t>
      </w:r>
      <w:proofErr w:type="gramEnd"/>
      <w:r w:rsidRPr="001B13E8">
        <w:rPr>
          <w:rFonts w:ascii="Times New Roman" w:hAnsi="Times New Roman" w:cs="Times New Roman"/>
          <w:sz w:val="32"/>
          <w:szCs w:val="32"/>
        </w:rPr>
        <w:t xml:space="preserve"> Kč měsíčně ode dne _</w:t>
      </w:r>
      <w:proofErr w:type="gramStart"/>
      <w:r w:rsidRPr="001B13E8">
        <w:rPr>
          <w:rFonts w:ascii="Times New Roman" w:hAnsi="Times New Roman" w:cs="Times New Roman"/>
          <w:sz w:val="32"/>
          <w:szCs w:val="32"/>
        </w:rPr>
        <w:t>_.__._</w:t>
      </w:r>
      <w:proofErr w:type="gramEnd"/>
      <w:r w:rsidRPr="001B13E8">
        <w:rPr>
          <w:rFonts w:ascii="Times New Roman" w:hAnsi="Times New Roman" w:cs="Times New Roman"/>
          <w:sz w:val="32"/>
          <w:szCs w:val="32"/>
        </w:rPr>
        <w:t>___. V návaznosti na tuto skutečnost a odst. 5 tohoto článku tak Poskytovatel stanovuje sníženou úhradu tak, aby Uživateli zůstalo 15 % z této dávky (při dávce státní sociální pomoci ___</w:t>
      </w:r>
      <w:proofErr w:type="gramStart"/>
      <w:r w:rsidRPr="001B13E8">
        <w:rPr>
          <w:rFonts w:ascii="Times New Roman" w:hAnsi="Times New Roman" w:cs="Times New Roman"/>
          <w:sz w:val="32"/>
          <w:szCs w:val="32"/>
        </w:rPr>
        <w:t>_,-</w:t>
      </w:r>
      <w:proofErr w:type="gramEnd"/>
      <w:r w:rsidRPr="001B13E8">
        <w:rPr>
          <w:rFonts w:ascii="Times New Roman" w:hAnsi="Times New Roman" w:cs="Times New Roman"/>
          <w:sz w:val="32"/>
          <w:szCs w:val="32"/>
        </w:rPr>
        <w:t xml:space="preserve"> Kč odpovídá částce ___</w:t>
      </w:r>
      <w:proofErr w:type="gramStart"/>
      <w:r w:rsidRPr="001B13E8">
        <w:rPr>
          <w:rFonts w:ascii="Times New Roman" w:hAnsi="Times New Roman" w:cs="Times New Roman"/>
          <w:sz w:val="32"/>
          <w:szCs w:val="32"/>
        </w:rPr>
        <w:t>_,-</w:t>
      </w:r>
      <w:proofErr w:type="gramEnd"/>
      <w:r w:rsidRPr="001B13E8">
        <w:rPr>
          <w:rFonts w:ascii="Times New Roman" w:hAnsi="Times New Roman" w:cs="Times New Roman"/>
          <w:sz w:val="32"/>
          <w:szCs w:val="32"/>
        </w:rPr>
        <w:t xml:space="preserve"> Kč). Pro potřeby této smlouvy smluvní strany shodně potvrzují, že dávka státní sociální pomoci dle toho odstavce je považována za příjem dle příslušných ustanovení zákona o sociálních službách a bude použita na pokrytí všech nákladů a úhrad za poskytnutí ubytování a ve zbývající části na pokrytí úhrad za poskytnutí stravování (úhrad na živobytí). </w:t>
      </w:r>
    </w:p>
    <w:p w14:paraId="181D81BD" w14:textId="77777777" w:rsidR="007B2C82" w:rsidRPr="001B13E8" w:rsidRDefault="007B2C82" w:rsidP="007B2C82">
      <w:pPr>
        <w:spacing w:line="278" w:lineRule="auto"/>
        <w:rPr>
          <w:sz w:val="32"/>
          <w:szCs w:val="32"/>
        </w:rPr>
      </w:pPr>
    </w:p>
    <w:p w14:paraId="3F06FF16" w14:textId="77777777" w:rsidR="007B2C82" w:rsidRPr="001B13E8" w:rsidRDefault="007B2C82" w:rsidP="007B2C82">
      <w:pPr>
        <w:spacing w:line="278" w:lineRule="auto"/>
        <w:rPr>
          <w:rFonts w:ascii="Times New Roman" w:hAnsi="Times New Roman" w:cs="Times New Roman"/>
          <w:sz w:val="32"/>
          <w:szCs w:val="32"/>
        </w:rPr>
      </w:pPr>
      <w:r w:rsidRPr="001B13E8">
        <w:rPr>
          <w:rFonts w:ascii="Times New Roman" w:hAnsi="Times New Roman" w:cs="Times New Roman"/>
          <w:sz w:val="32"/>
          <w:szCs w:val="32"/>
        </w:rPr>
        <w:t>Výše Vaší stanovené snížené úhrady za poskytnutí stravování:</w:t>
      </w:r>
    </w:p>
    <w:tbl>
      <w:tblPr>
        <w:tblStyle w:val="Jednoduchtabulka1"/>
        <w:tblW w:w="0" w:type="auto"/>
        <w:tblLook w:val="04A0" w:firstRow="1" w:lastRow="0" w:firstColumn="1" w:lastColumn="0" w:noHBand="0" w:noVBand="1"/>
      </w:tblPr>
      <w:tblGrid>
        <w:gridCol w:w="1025"/>
        <w:gridCol w:w="1025"/>
        <w:gridCol w:w="1025"/>
        <w:gridCol w:w="1025"/>
      </w:tblGrid>
      <w:tr w:rsidR="007B2C82" w:rsidRPr="001B13E8" w14:paraId="07536C83" w14:textId="77777777" w:rsidTr="007E628D">
        <w:trPr>
          <w:cnfStyle w:val="100000000000" w:firstRow="1" w:lastRow="0" w:firstColumn="0" w:lastColumn="0" w:oddVBand="0" w:evenVBand="0" w:oddHBand="0" w:evenHBand="0" w:firstRowFirstColumn="0" w:firstRowLastColumn="0" w:lastRowFirstColumn="0" w:lastRowLastColumn="0"/>
        </w:trPr>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0A74B727"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28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3AA30393"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29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1ACCDEEB"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30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40909FE8"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31 dní</w:t>
            </w:r>
          </w:p>
        </w:tc>
      </w:tr>
      <w:tr w:rsidR="007B2C82" w:rsidRPr="001B13E8" w14:paraId="3FA95C7C" w14:textId="77777777" w:rsidTr="007E628D">
        <w:tc>
          <w:tcPr>
            <w:tcW w:w="0" w:type="auto"/>
            <w:tcBorders>
              <w:top w:val="nil"/>
              <w:left w:val="nil"/>
              <w:bottom w:val="single" w:sz="12" w:space="0" w:color="008000"/>
              <w:right w:val="nil"/>
            </w:tcBorders>
            <w:tcMar>
              <w:top w:w="0" w:type="dxa"/>
              <w:left w:w="108" w:type="dxa"/>
              <w:bottom w:w="0" w:type="dxa"/>
              <w:right w:w="108" w:type="dxa"/>
            </w:tcMar>
          </w:tcPr>
          <w:p w14:paraId="2676A047"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2FEF9099"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148AF807"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3259F218" w14:textId="77777777" w:rsidR="007B2C82" w:rsidRPr="001B13E8" w:rsidRDefault="007B2C82" w:rsidP="007E628D">
            <w:pPr>
              <w:rPr>
                <w:rFonts w:ascii="Times New Roman" w:hAnsi="Times New Roman" w:cs="Times New Roman"/>
                <w:sz w:val="32"/>
                <w:szCs w:val="32"/>
              </w:rPr>
            </w:pPr>
          </w:p>
        </w:tc>
      </w:tr>
    </w:tbl>
    <w:p w14:paraId="5F4DCBC0" w14:textId="77777777" w:rsidR="007B2C82" w:rsidRPr="001B13E8" w:rsidRDefault="007B2C82" w:rsidP="007B2C82">
      <w:pPr>
        <w:spacing w:line="278" w:lineRule="auto"/>
        <w:rPr>
          <w:rFonts w:ascii="Times New Roman" w:hAnsi="Times New Roman" w:cs="Times New Roman"/>
          <w:sz w:val="32"/>
          <w:szCs w:val="32"/>
        </w:rPr>
      </w:pPr>
    </w:p>
    <w:p w14:paraId="468E6243" w14:textId="77777777" w:rsidR="007B2C82" w:rsidRPr="001B13E8" w:rsidRDefault="007B2C82" w:rsidP="007B2C82">
      <w:pPr>
        <w:spacing w:line="278" w:lineRule="auto"/>
        <w:rPr>
          <w:rFonts w:ascii="Times New Roman" w:hAnsi="Times New Roman" w:cs="Times New Roman"/>
          <w:sz w:val="32"/>
          <w:szCs w:val="32"/>
        </w:rPr>
      </w:pPr>
      <w:r w:rsidRPr="001B13E8">
        <w:rPr>
          <w:rFonts w:ascii="Times New Roman" w:hAnsi="Times New Roman" w:cs="Times New Roman"/>
          <w:sz w:val="32"/>
          <w:szCs w:val="32"/>
        </w:rPr>
        <w:t>Výše Vaší stanovené snížené úhrady za poskytnutí ubytování:</w:t>
      </w:r>
    </w:p>
    <w:tbl>
      <w:tblPr>
        <w:tblStyle w:val="Jednoduchtabulka1"/>
        <w:tblW w:w="0" w:type="auto"/>
        <w:tblLook w:val="04A0" w:firstRow="1" w:lastRow="0" w:firstColumn="1" w:lastColumn="0" w:noHBand="0" w:noVBand="1"/>
      </w:tblPr>
      <w:tblGrid>
        <w:gridCol w:w="1025"/>
        <w:gridCol w:w="1025"/>
        <w:gridCol w:w="1025"/>
        <w:gridCol w:w="1025"/>
      </w:tblGrid>
      <w:tr w:rsidR="007B2C82" w:rsidRPr="001B13E8" w14:paraId="39D81916" w14:textId="77777777" w:rsidTr="007E628D">
        <w:trPr>
          <w:cnfStyle w:val="100000000000" w:firstRow="1" w:lastRow="0" w:firstColumn="0" w:lastColumn="0" w:oddVBand="0" w:evenVBand="0" w:oddHBand="0" w:evenHBand="0" w:firstRowFirstColumn="0" w:firstRowLastColumn="0" w:lastRowFirstColumn="0" w:lastRowLastColumn="0"/>
        </w:trPr>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5F5C7230"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28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78959112"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29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1CEB667D"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30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0DC78222"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31 dní</w:t>
            </w:r>
          </w:p>
        </w:tc>
      </w:tr>
      <w:tr w:rsidR="007B2C82" w:rsidRPr="001B13E8" w14:paraId="0765151A" w14:textId="77777777" w:rsidTr="007E628D">
        <w:tc>
          <w:tcPr>
            <w:tcW w:w="0" w:type="auto"/>
            <w:tcBorders>
              <w:top w:val="nil"/>
              <w:left w:val="nil"/>
              <w:bottom w:val="single" w:sz="12" w:space="0" w:color="008000"/>
              <w:right w:val="nil"/>
            </w:tcBorders>
            <w:tcMar>
              <w:top w:w="0" w:type="dxa"/>
              <w:left w:w="108" w:type="dxa"/>
              <w:bottom w:w="0" w:type="dxa"/>
              <w:right w:w="108" w:type="dxa"/>
            </w:tcMar>
          </w:tcPr>
          <w:p w14:paraId="32472674"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6E9AF23A"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494B7CDA"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700192AE" w14:textId="77777777" w:rsidR="007B2C82" w:rsidRPr="001B13E8" w:rsidRDefault="007B2C82" w:rsidP="007E628D">
            <w:pPr>
              <w:rPr>
                <w:rFonts w:ascii="Times New Roman" w:hAnsi="Times New Roman" w:cs="Times New Roman"/>
                <w:sz w:val="32"/>
                <w:szCs w:val="32"/>
              </w:rPr>
            </w:pPr>
          </w:p>
        </w:tc>
      </w:tr>
    </w:tbl>
    <w:p w14:paraId="4BE72B89" w14:textId="77777777" w:rsidR="007B2C82" w:rsidRPr="001B13E8" w:rsidRDefault="007B2C82" w:rsidP="007B2C82">
      <w:pPr>
        <w:spacing w:line="278" w:lineRule="auto"/>
        <w:rPr>
          <w:rFonts w:ascii="Times New Roman" w:hAnsi="Times New Roman" w:cs="Times New Roman"/>
          <w:sz w:val="32"/>
          <w:szCs w:val="32"/>
        </w:rPr>
      </w:pPr>
    </w:p>
    <w:tbl>
      <w:tblPr>
        <w:tblStyle w:val="Jednoduchtabulka1"/>
        <w:tblW w:w="0" w:type="auto"/>
        <w:tblLook w:val="04A0" w:firstRow="1" w:lastRow="0" w:firstColumn="1" w:lastColumn="0" w:noHBand="0" w:noVBand="1"/>
      </w:tblPr>
      <w:tblGrid>
        <w:gridCol w:w="6660"/>
        <w:gridCol w:w="1025"/>
        <w:gridCol w:w="1025"/>
        <w:gridCol w:w="1025"/>
      </w:tblGrid>
      <w:tr w:rsidR="007B2C82" w:rsidRPr="001B13E8" w14:paraId="5CF22057" w14:textId="77777777" w:rsidTr="007E628D">
        <w:trPr>
          <w:cnfStyle w:val="100000000000" w:firstRow="1" w:lastRow="0" w:firstColumn="0" w:lastColumn="0" w:oddVBand="0" w:evenVBand="0" w:oddHBand="0" w:evenHBand="0" w:firstRowFirstColumn="0" w:firstRowLastColumn="0" w:lastRowFirstColumn="0" w:lastRowLastColumn="0"/>
        </w:trPr>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7E7DFD3C"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lastRenderedPageBreak/>
              <w:t xml:space="preserve">Celkem za </w:t>
            </w:r>
            <w:proofErr w:type="gramStart"/>
            <w:r w:rsidRPr="001B13E8">
              <w:rPr>
                <w:rFonts w:ascii="Times New Roman" w:hAnsi="Times New Roman" w:cs="Times New Roman"/>
                <w:sz w:val="32"/>
                <w:szCs w:val="32"/>
              </w:rPr>
              <w:t xml:space="preserve">měsíc:   </w:t>
            </w:r>
            <w:proofErr w:type="gramEnd"/>
            <w:r w:rsidRPr="001B13E8">
              <w:rPr>
                <w:rFonts w:ascii="Times New Roman" w:hAnsi="Times New Roman" w:cs="Times New Roman"/>
                <w:sz w:val="32"/>
                <w:szCs w:val="32"/>
              </w:rPr>
              <w:t xml:space="preserve">                                       28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4268D82A"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29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4B39965A"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30 dní</w:t>
            </w:r>
          </w:p>
        </w:tc>
        <w:tc>
          <w:tcPr>
            <w:tcW w:w="0" w:type="auto"/>
            <w:tcBorders>
              <w:top w:val="single" w:sz="12" w:space="0" w:color="008000"/>
              <w:left w:val="nil"/>
              <w:bottom w:val="nil"/>
              <w:right w:val="nil"/>
            </w:tcBorders>
            <w:shd w:val="clear" w:color="auto" w:fill="A9A9A9"/>
            <w:tcMar>
              <w:top w:w="0" w:type="dxa"/>
              <w:left w:w="108" w:type="dxa"/>
              <w:bottom w:w="0" w:type="dxa"/>
              <w:right w:w="108" w:type="dxa"/>
            </w:tcMar>
          </w:tcPr>
          <w:p w14:paraId="7B49E564" w14:textId="77777777" w:rsidR="007B2C82" w:rsidRPr="001B13E8" w:rsidRDefault="007B2C82" w:rsidP="007E628D">
            <w:pPr>
              <w:rPr>
                <w:rFonts w:ascii="Times New Roman" w:hAnsi="Times New Roman" w:cs="Times New Roman"/>
                <w:sz w:val="32"/>
                <w:szCs w:val="32"/>
              </w:rPr>
            </w:pPr>
            <w:r w:rsidRPr="001B13E8">
              <w:rPr>
                <w:rFonts w:ascii="Times New Roman" w:hAnsi="Times New Roman" w:cs="Times New Roman"/>
                <w:sz w:val="32"/>
                <w:szCs w:val="32"/>
              </w:rPr>
              <w:t>31 dní</w:t>
            </w:r>
          </w:p>
        </w:tc>
      </w:tr>
      <w:tr w:rsidR="007B2C82" w:rsidRPr="001B13E8" w14:paraId="7DC5B3B0" w14:textId="77777777" w:rsidTr="007E628D">
        <w:tc>
          <w:tcPr>
            <w:tcW w:w="0" w:type="auto"/>
            <w:tcBorders>
              <w:top w:val="nil"/>
              <w:left w:val="nil"/>
              <w:bottom w:val="single" w:sz="12" w:space="0" w:color="008000"/>
              <w:right w:val="nil"/>
            </w:tcBorders>
            <w:tcMar>
              <w:top w:w="0" w:type="dxa"/>
              <w:left w:w="108" w:type="dxa"/>
              <w:bottom w:w="0" w:type="dxa"/>
              <w:right w:w="108" w:type="dxa"/>
            </w:tcMar>
          </w:tcPr>
          <w:p w14:paraId="4FCFA2EA"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6BA9C7C4"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6B61A575" w14:textId="77777777" w:rsidR="007B2C82" w:rsidRPr="001B13E8" w:rsidRDefault="007B2C82" w:rsidP="007E628D">
            <w:pPr>
              <w:rPr>
                <w:rFonts w:ascii="Times New Roman" w:hAnsi="Times New Roman" w:cs="Times New Roman"/>
                <w:sz w:val="32"/>
                <w:szCs w:val="32"/>
              </w:rPr>
            </w:pPr>
          </w:p>
        </w:tc>
        <w:tc>
          <w:tcPr>
            <w:tcW w:w="0" w:type="auto"/>
            <w:tcBorders>
              <w:top w:val="nil"/>
              <w:left w:val="nil"/>
              <w:bottom w:val="single" w:sz="12" w:space="0" w:color="008000"/>
              <w:right w:val="nil"/>
            </w:tcBorders>
            <w:tcMar>
              <w:top w:w="0" w:type="dxa"/>
              <w:left w:w="108" w:type="dxa"/>
              <w:bottom w:w="0" w:type="dxa"/>
              <w:right w:w="108" w:type="dxa"/>
            </w:tcMar>
          </w:tcPr>
          <w:p w14:paraId="1C157211" w14:textId="77777777" w:rsidR="007B2C82" w:rsidRPr="001B13E8" w:rsidRDefault="007B2C82" w:rsidP="007E628D">
            <w:pPr>
              <w:rPr>
                <w:rFonts w:ascii="Times New Roman" w:hAnsi="Times New Roman" w:cs="Times New Roman"/>
                <w:sz w:val="32"/>
                <w:szCs w:val="32"/>
              </w:rPr>
            </w:pPr>
          </w:p>
        </w:tc>
      </w:tr>
    </w:tbl>
    <w:p w14:paraId="248B6C03" w14:textId="77777777" w:rsidR="007B2C82" w:rsidRPr="001B13E8" w:rsidRDefault="007B2C82" w:rsidP="007B2C82">
      <w:pPr>
        <w:spacing w:line="278" w:lineRule="auto"/>
        <w:rPr>
          <w:rFonts w:ascii="Times New Roman" w:hAnsi="Times New Roman" w:cs="Times New Roman"/>
          <w:sz w:val="32"/>
          <w:szCs w:val="32"/>
        </w:rPr>
      </w:pPr>
    </w:p>
    <w:p w14:paraId="13BB7959" w14:textId="77777777" w:rsidR="007B2C82" w:rsidRPr="001B13E8" w:rsidRDefault="007B2C82" w:rsidP="007B2C82">
      <w:pPr>
        <w:spacing w:line="278" w:lineRule="auto"/>
        <w:rPr>
          <w:rFonts w:ascii="Times New Roman" w:hAnsi="Times New Roman" w:cs="Times New Roman"/>
          <w:sz w:val="32"/>
          <w:szCs w:val="32"/>
        </w:rPr>
      </w:pPr>
      <w:r w:rsidRPr="001B13E8">
        <w:rPr>
          <w:rFonts w:ascii="Times New Roman" w:hAnsi="Times New Roman" w:cs="Times New Roman"/>
          <w:sz w:val="32"/>
          <w:szCs w:val="32"/>
        </w:rPr>
        <w:t>Rozdíl mezi plnou výší úhrady a stanovenou sníženou úhradou hradí v souladu s původním ujednáním ve smlouvě ______ Uživatele, _________, nar. ______, bytem __________, a to dle samostatné smlouvy o účasti na úhradě nákladů za poskytnutí sociální služby uzavřené současně s touto smlouvou.</w:t>
      </w:r>
    </w:p>
    <w:p w14:paraId="1A2AFF09" w14:textId="77777777" w:rsidR="007B2C82" w:rsidRPr="001B13E8" w:rsidRDefault="007B2C82" w:rsidP="007B2C82">
      <w:pPr>
        <w:spacing w:line="278" w:lineRule="auto"/>
        <w:rPr>
          <w:rFonts w:ascii="Times New Roman" w:hAnsi="Times New Roman" w:cs="Times New Roman"/>
          <w:sz w:val="32"/>
          <w:szCs w:val="32"/>
        </w:rPr>
      </w:pPr>
    </w:p>
    <w:p w14:paraId="7E86BC7B" w14:textId="77777777" w:rsidR="007B2C82" w:rsidRPr="001B13E8" w:rsidRDefault="007B2C82" w:rsidP="007B2C82">
      <w:pPr>
        <w:spacing w:line="278" w:lineRule="auto"/>
        <w:rPr>
          <w:rFonts w:ascii="Times New Roman" w:hAnsi="Times New Roman" w:cs="Times New Roman"/>
          <w:sz w:val="32"/>
          <w:szCs w:val="32"/>
        </w:rPr>
      </w:pPr>
      <w:r w:rsidRPr="001B13E8">
        <w:rPr>
          <w:rFonts w:ascii="Times New Roman" w:hAnsi="Times New Roman" w:cs="Times New Roman"/>
          <w:sz w:val="32"/>
          <w:szCs w:val="32"/>
        </w:rPr>
        <w:t xml:space="preserve">Uživatel je povinen hlásit neprodleně Poskytovateli jakékoli změny ve výši příjmu (ve výši dávky státní sociální pomoci). </w:t>
      </w:r>
    </w:p>
    <w:p w14:paraId="11F9AE14" w14:textId="77777777" w:rsidR="007B2C82" w:rsidRPr="001B13E8" w:rsidRDefault="007B2C82" w:rsidP="007B2C82">
      <w:pPr>
        <w:rPr>
          <w:sz w:val="32"/>
          <w:szCs w:val="32"/>
        </w:rPr>
      </w:pPr>
    </w:p>
    <w:p w14:paraId="58806F49"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IX.</w:t>
      </w:r>
    </w:p>
    <w:p w14:paraId="523A16EA"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Způsob úhrady</w:t>
      </w:r>
    </w:p>
    <w:p w14:paraId="198DEF38" w14:textId="77777777" w:rsidR="002D10D0" w:rsidRPr="001B13E8" w:rsidRDefault="002D10D0" w:rsidP="004445DB">
      <w:pPr>
        <w:numPr>
          <w:ilvl w:val="0"/>
          <w:numId w:val="9"/>
        </w:numPr>
        <w:jc w:val="both"/>
        <w:rPr>
          <w:rFonts w:ascii="Times New Roman" w:hAnsi="Times New Roman" w:cs="Times New Roman"/>
          <w:sz w:val="32"/>
          <w:szCs w:val="32"/>
        </w:rPr>
      </w:pPr>
      <w:r w:rsidRPr="001B13E8">
        <w:rPr>
          <w:rFonts w:ascii="Times New Roman" w:hAnsi="Times New Roman" w:cs="Times New Roman"/>
          <w:sz w:val="32"/>
          <w:szCs w:val="32"/>
        </w:rPr>
        <w:t>Uživatel se zavazuje jemu přiznaný příspěvek na péči v plné výši převést na Poskytovatele:</w:t>
      </w:r>
    </w:p>
    <w:p w14:paraId="751EF382" w14:textId="77777777" w:rsidR="002D10D0" w:rsidRPr="001B13E8" w:rsidRDefault="002D10D0" w:rsidP="004445DB">
      <w:pPr>
        <w:numPr>
          <w:ilvl w:val="0"/>
          <w:numId w:val="10"/>
        </w:numPr>
        <w:jc w:val="both"/>
        <w:rPr>
          <w:rFonts w:ascii="Times New Roman" w:hAnsi="Times New Roman" w:cs="Times New Roman"/>
          <w:sz w:val="32"/>
          <w:szCs w:val="32"/>
        </w:rPr>
      </w:pPr>
      <w:r w:rsidRPr="001B13E8">
        <w:rPr>
          <w:rFonts w:ascii="Times New Roman" w:hAnsi="Times New Roman" w:cs="Times New Roman"/>
          <w:sz w:val="32"/>
          <w:szCs w:val="32"/>
        </w:rPr>
        <w:t xml:space="preserve">převodem na účet Poskytovatele, č. </w:t>
      </w:r>
      <w:proofErr w:type="spellStart"/>
      <w:r w:rsidRPr="001B13E8">
        <w:rPr>
          <w:rFonts w:ascii="Times New Roman" w:hAnsi="Times New Roman" w:cs="Times New Roman"/>
          <w:sz w:val="32"/>
          <w:szCs w:val="32"/>
        </w:rPr>
        <w:t>ú.</w:t>
      </w:r>
      <w:proofErr w:type="spellEnd"/>
      <w:r w:rsidRPr="001B13E8">
        <w:rPr>
          <w:rFonts w:ascii="Times New Roman" w:hAnsi="Times New Roman" w:cs="Times New Roman"/>
          <w:sz w:val="32"/>
          <w:szCs w:val="32"/>
        </w:rPr>
        <w:t xml:space="preserve"> 27-1924600297/0100, v. s. rodné číslo uživatele </w:t>
      </w:r>
    </w:p>
    <w:p w14:paraId="3F70BCF6" w14:textId="77777777" w:rsidR="002D10D0" w:rsidRPr="001B13E8" w:rsidRDefault="002D10D0" w:rsidP="004445DB">
      <w:pPr>
        <w:numPr>
          <w:ilvl w:val="0"/>
          <w:numId w:val="10"/>
        </w:numPr>
        <w:jc w:val="both"/>
        <w:rPr>
          <w:rFonts w:ascii="Times New Roman" w:hAnsi="Times New Roman" w:cs="Times New Roman"/>
          <w:sz w:val="32"/>
          <w:szCs w:val="32"/>
        </w:rPr>
      </w:pPr>
      <w:r w:rsidRPr="001B13E8">
        <w:rPr>
          <w:rFonts w:ascii="Times New Roman" w:hAnsi="Times New Roman" w:cs="Times New Roman"/>
          <w:sz w:val="32"/>
          <w:szCs w:val="32"/>
        </w:rPr>
        <w:t>v hotovosti v pokladně Poskytovatele (po – pá, 7 – 14.30 hodin)</w:t>
      </w:r>
    </w:p>
    <w:p w14:paraId="630DF139" w14:textId="77777777" w:rsidR="002D10D0" w:rsidRPr="001B13E8" w:rsidRDefault="002D10D0" w:rsidP="004445DB">
      <w:pPr>
        <w:ind w:left="708"/>
        <w:jc w:val="both"/>
        <w:rPr>
          <w:rFonts w:ascii="Times New Roman" w:hAnsi="Times New Roman" w:cs="Times New Roman"/>
          <w:sz w:val="32"/>
          <w:szCs w:val="32"/>
        </w:rPr>
      </w:pPr>
      <w:r w:rsidRPr="001B13E8">
        <w:rPr>
          <w:rFonts w:ascii="Times New Roman" w:hAnsi="Times New Roman" w:cs="Times New Roman"/>
          <w:sz w:val="32"/>
          <w:szCs w:val="32"/>
        </w:rPr>
        <w:t>Příspěvek musí být na Poskytovatele převeden nejpozději do 8 dnů od okamžiku, kdy Uživatel příspěvek obdrží. Uživatel je povinen do 8 dnů informovat Poskytovatele o změně výše svého příspěvku na péči.</w:t>
      </w:r>
    </w:p>
    <w:p w14:paraId="28EBF8F7" w14:textId="4455D588" w:rsidR="002D10D0" w:rsidRPr="001B13E8" w:rsidRDefault="002D10D0" w:rsidP="004445DB">
      <w:pPr>
        <w:numPr>
          <w:ilvl w:val="0"/>
          <w:numId w:val="9"/>
        </w:numPr>
        <w:jc w:val="both"/>
        <w:rPr>
          <w:rFonts w:ascii="Times New Roman" w:hAnsi="Times New Roman" w:cs="Times New Roman"/>
          <w:sz w:val="32"/>
          <w:szCs w:val="32"/>
        </w:rPr>
      </w:pPr>
      <w:r w:rsidRPr="001B13E8">
        <w:rPr>
          <w:rFonts w:ascii="Times New Roman" w:hAnsi="Times New Roman" w:cs="Times New Roman"/>
          <w:sz w:val="32"/>
          <w:szCs w:val="32"/>
        </w:rPr>
        <w:t>Uživatel se zavazuje platit Poskytovateli za ubytování a stravování, a to vždy k 25. dni kalendářního měsíce formou zálohy, v němž jsou tyto služby poskytovány. Uživatel si zvolil následující možnost zálohy za poskytování služby:</w:t>
      </w:r>
    </w:p>
    <w:p w14:paraId="7FBAECB9" w14:textId="77777777" w:rsidR="002D10D0" w:rsidRPr="001B13E8" w:rsidRDefault="002D10D0" w:rsidP="004445DB">
      <w:pPr>
        <w:numPr>
          <w:ilvl w:val="0"/>
          <w:numId w:val="11"/>
        </w:numPr>
        <w:jc w:val="both"/>
        <w:rPr>
          <w:rFonts w:ascii="Times New Roman" w:hAnsi="Times New Roman" w:cs="Times New Roman"/>
          <w:sz w:val="32"/>
          <w:szCs w:val="32"/>
        </w:rPr>
      </w:pPr>
      <w:r w:rsidRPr="001B13E8">
        <w:rPr>
          <w:rFonts w:ascii="Times New Roman" w:hAnsi="Times New Roman" w:cs="Times New Roman"/>
          <w:sz w:val="32"/>
          <w:szCs w:val="32"/>
        </w:rPr>
        <w:t xml:space="preserve">prostřednictvím hromadné výplatní listiny ČSSZ Praha </w:t>
      </w:r>
    </w:p>
    <w:p w14:paraId="411882F9" w14:textId="77777777" w:rsidR="002D10D0" w:rsidRPr="001B13E8" w:rsidRDefault="002D10D0" w:rsidP="004445DB">
      <w:pPr>
        <w:numPr>
          <w:ilvl w:val="0"/>
          <w:numId w:val="11"/>
        </w:numPr>
        <w:jc w:val="both"/>
        <w:rPr>
          <w:rFonts w:ascii="Times New Roman" w:hAnsi="Times New Roman" w:cs="Times New Roman"/>
          <w:sz w:val="32"/>
          <w:szCs w:val="32"/>
        </w:rPr>
      </w:pPr>
      <w:r w:rsidRPr="001B13E8">
        <w:rPr>
          <w:rFonts w:ascii="Times New Roman" w:hAnsi="Times New Roman" w:cs="Times New Roman"/>
          <w:sz w:val="32"/>
          <w:szCs w:val="32"/>
        </w:rPr>
        <w:t xml:space="preserve">převodem na účet Poskytovatele, č. </w:t>
      </w:r>
      <w:proofErr w:type="spellStart"/>
      <w:r w:rsidRPr="001B13E8">
        <w:rPr>
          <w:rFonts w:ascii="Times New Roman" w:hAnsi="Times New Roman" w:cs="Times New Roman"/>
          <w:sz w:val="32"/>
          <w:szCs w:val="32"/>
        </w:rPr>
        <w:t>ú.</w:t>
      </w:r>
      <w:proofErr w:type="spellEnd"/>
      <w:r w:rsidRPr="001B13E8">
        <w:rPr>
          <w:rFonts w:ascii="Times New Roman" w:hAnsi="Times New Roman" w:cs="Times New Roman"/>
          <w:sz w:val="32"/>
          <w:szCs w:val="32"/>
        </w:rPr>
        <w:t xml:space="preserve"> 27-1924600297/0100, v. s. rodné číslo uživatele </w:t>
      </w:r>
    </w:p>
    <w:p w14:paraId="64655768" w14:textId="77777777" w:rsidR="002D10D0" w:rsidRPr="001B13E8" w:rsidRDefault="002D10D0" w:rsidP="004445DB">
      <w:pPr>
        <w:numPr>
          <w:ilvl w:val="0"/>
          <w:numId w:val="11"/>
        </w:numPr>
        <w:jc w:val="both"/>
        <w:rPr>
          <w:rFonts w:ascii="Times New Roman" w:hAnsi="Times New Roman" w:cs="Times New Roman"/>
          <w:sz w:val="32"/>
          <w:szCs w:val="32"/>
        </w:rPr>
      </w:pPr>
      <w:r w:rsidRPr="001B13E8">
        <w:rPr>
          <w:rFonts w:ascii="Times New Roman" w:hAnsi="Times New Roman" w:cs="Times New Roman"/>
          <w:sz w:val="32"/>
          <w:szCs w:val="32"/>
        </w:rPr>
        <w:t>v hotovosti v pokladně Poskytovatele (po – pá, 7 – 14.30 hodin)</w:t>
      </w:r>
    </w:p>
    <w:p w14:paraId="6813096C" w14:textId="77777777" w:rsidR="004836CB" w:rsidRPr="001B13E8" w:rsidRDefault="004836CB" w:rsidP="004445DB">
      <w:pPr>
        <w:jc w:val="both"/>
        <w:rPr>
          <w:rFonts w:ascii="Times New Roman" w:hAnsi="Times New Roman" w:cs="Times New Roman"/>
          <w:b/>
          <w:sz w:val="32"/>
          <w:szCs w:val="32"/>
        </w:rPr>
      </w:pPr>
    </w:p>
    <w:p w14:paraId="3DE1435A" w14:textId="030813E0"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w:t>
      </w:r>
    </w:p>
    <w:p w14:paraId="05E1AE36"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Vyúčtování</w:t>
      </w:r>
    </w:p>
    <w:p w14:paraId="3DE51147" w14:textId="77777777" w:rsidR="002D10D0" w:rsidRPr="001B13E8" w:rsidRDefault="002D10D0" w:rsidP="004445DB">
      <w:pPr>
        <w:numPr>
          <w:ilvl w:val="1"/>
          <w:numId w:val="12"/>
        </w:numPr>
        <w:ind w:left="709" w:hanging="283"/>
        <w:jc w:val="both"/>
        <w:rPr>
          <w:rFonts w:ascii="Times New Roman" w:hAnsi="Times New Roman" w:cs="Times New Roman"/>
          <w:sz w:val="32"/>
          <w:szCs w:val="32"/>
        </w:rPr>
      </w:pPr>
      <w:r w:rsidRPr="001B13E8">
        <w:rPr>
          <w:rFonts w:ascii="Times New Roman" w:hAnsi="Times New Roman" w:cs="Times New Roman"/>
          <w:sz w:val="32"/>
          <w:szCs w:val="32"/>
        </w:rPr>
        <w:t xml:space="preserve">Uživatel souhlasí / nesouhlasí, aby mu z jeho zůstatku důchodu, který je mu vyplácen formou hromadného seznamu, byla měsíčně při výplatě zůstatku stržena platba za doplatky jeho léků a dalších léčebných produktů, které jsou placeny za předchozí měsíc. </w:t>
      </w:r>
    </w:p>
    <w:p w14:paraId="17D4AB75" w14:textId="5FE1DFCE" w:rsidR="002D10D0" w:rsidRPr="001B13E8" w:rsidRDefault="002D10D0" w:rsidP="004445DB">
      <w:pPr>
        <w:ind w:left="709" w:hanging="1"/>
        <w:jc w:val="both"/>
        <w:rPr>
          <w:rFonts w:ascii="Times New Roman" w:hAnsi="Times New Roman" w:cs="Times New Roman"/>
          <w:sz w:val="32"/>
          <w:szCs w:val="32"/>
        </w:rPr>
      </w:pPr>
      <w:r w:rsidRPr="001B13E8">
        <w:rPr>
          <w:rFonts w:ascii="Times New Roman" w:hAnsi="Times New Roman" w:cs="Times New Roman"/>
          <w:sz w:val="32"/>
          <w:szCs w:val="32"/>
        </w:rPr>
        <w:t xml:space="preserve">Uživatel prohlašuje, že byl Poskytovatelem informován o všech společnostech dodávajících léky pro klienty Poskytovatele a za tímto účelem si zvolil společnost, kterou k odebírání jemu předepsaných léků preferuje (případně si bude léky zajišťovat sám). Uživatel bere na vědomí, že Poskytovatel je v mimořádných a odůvodněných případech oprávněn odebrat jemu předepsané léky i u jiné společnosti dodávající léky. Tato úhrada bude doložena dokladem/doklady, který bude uživateli předán při výplatě (vyúčtování). </w:t>
      </w:r>
    </w:p>
    <w:p w14:paraId="54C2791A" w14:textId="77777777" w:rsidR="002D10D0" w:rsidRPr="001B13E8" w:rsidRDefault="002D10D0" w:rsidP="004445DB">
      <w:pPr>
        <w:numPr>
          <w:ilvl w:val="0"/>
          <w:numId w:val="12"/>
        </w:numPr>
        <w:jc w:val="both"/>
        <w:rPr>
          <w:rFonts w:ascii="Times New Roman" w:hAnsi="Times New Roman" w:cs="Times New Roman"/>
          <w:sz w:val="32"/>
          <w:szCs w:val="32"/>
        </w:rPr>
      </w:pPr>
      <w:r w:rsidRPr="001B13E8">
        <w:rPr>
          <w:rFonts w:ascii="Times New Roman" w:hAnsi="Times New Roman" w:cs="Times New Roman"/>
          <w:sz w:val="32"/>
          <w:szCs w:val="32"/>
        </w:rPr>
        <w:t xml:space="preserve">Platby za fakultativní služby je Uživatel povinen uhradit po předložení vyúčtování za tyto služby v týdnu, ve kterém byla služba uskutečněna, přičemž obdrží doklad o poskytnutých službách a výši úhrady. </w:t>
      </w:r>
    </w:p>
    <w:p w14:paraId="43ACACDE" w14:textId="77777777" w:rsidR="002D10D0" w:rsidRPr="001B13E8" w:rsidRDefault="002D10D0" w:rsidP="004445DB">
      <w:pPr>
        <w:numPr>
          <w:ilvl w:val="0"/>
          <w:numId w:val="12"/>
        </w:numPr>
        <w:jc w:val="both"/>
        <w:rPr>
          <w:rFonts w:ascii="Times New Roman" w:hAnsi="Times New Roman" w:cs="Times New Roman"/>
          <w:sz w:val="32"/>
          <w:szCs w:val="32"/>
        </w:rPr>
      </w:pPr>
      <w:r w:rsidRPr="001B13E8">
        <w:rPr>
          <w:rFonts w:ascii="Times New Roman" w:hAnsi="Times New Roman" w:cs="Times New Roman"/>
          <w:sz w:val="32"/>
          <w:szCs w:val="32"/>
        </w:rPr>
        <w:t xml:space="preserve">Pokud bude při vyúčtování zjištěn přeplatek zálohy za pobyt mimo domov, musí být uživateli na základě vyúčtování dotyčná částka vyplacena nejpozději 15. den v měsíci zpětně za předešlý kalendářní měsíc (pokud připadne tento den na víkend nebo svátek, částka je vyplacena bezprostředně, následující pracovní den). Pokud je uživatel mimo zařízení, vrací se přeplatek zálohy za pobyt mimo domov ve vyúčtování za normu stravy a poměrná část příspěvku na péči. Pokud je ve zdravotnickém zařízení (hospitalizace), vrací se přeplatek zálohy ve vyúčtování za pobyt mimo domov pouze za normu stravy (pravidla vyplácení přeplatku zálohy za pobyt mimo domov jsou podrobně rozepsány v příloze Domácího řádu). </w:t>
      </w:r>
    </w:p>
    <w:p w14:paraId="527092FE" w14:textId="77777777" w:rsidR="002D10D0" w:rsidRPr="001B13E8" w:rsidRDefault="002D10D0" w:rsidP="004445DB">
      <w:pPr>
        <w:ind w:left="708"/>
        <w:jc w:val="both"/>
        <w:rPr>
          <w:rFonts w:ascii="Times New Roman" w:hAnsi="Times New Roman" w:cs="Times New Roman"/>
          <w:sz w:val="32"/>
          <w:szCs w:val="32"/>
        </w:rPr>
      </w:pPr>
      <w:r w:rsidRPr="001B13E8">
        <w:rPr>
          <w:rFonts w:ascii="Times New Roman" w:hAnsi="Times New Roman" w:cs="Times New Roman"/>
          <w:sz w:val="32"/>
          <w:szCs w:val="32"/>
        </w:rPr>
        <w:t xml:space="preserve">V případě úmrtí uživatele se přeplatek zálohy za pobyt stává součástí dědického řízení, zrovna tak jako veškerá hotovost a cennosti uložené v DS Lukov ke dni úmrtí. Přeplatek příspěvku na péči se vyúčtovává dle §16 zákona č.108/2006 Sb. o sociálních službách, ve znění pozdějších předpisů. </w:t>
      </w:r>
    </w:p>
    <w:p w14:paraId="43C40C04" w14:textId="6A435D2E" w:rsidR="002D10D0" w:rsidRPr="001B13E8" w:rsidRDefault="002D10D0" w:rsidP="004445DB">
      <w:pPr>
        <w:numPr>
          <w:ilvl w:val="0"/>
          <w:numId w:val="12"/>
        </w:numPr>
        <w:jc w:val="both"/>
        <w:rPr>
          <w:rFonts w:ascii="Times New Roman" w:hAnsi="Times New Roman" w:cs="Times New Roman"/>
          <w:sz w:val="32"/>
          <w:szCs w:val="32"/>
        </w:rPr>
      </w:pPr>
      <w:r w:rsidRPr="001B13E8">
        <w:rPr>
          <w:rFonts w:ascii="Times New Roman" w:hAnsi="Times New Roman" w:cs="Times New Roman"/>
          <w:sz w:val="32"/>
          <w:szCs w:val="32"/>
        </w:rPr>
        <w:t xml:space="preserve">Uživatel ohlásí svůj pobyt mimo zařízení Poskytovateli, jím určeným způsobem, nejméně dva pracovní dny před plánovaným pobytem mimo </w:t>
      </w:r>
      <w:r w:rsidR="004836CB" w:rsidRPr="001B13E8">
        <w:rPr>
          <w:rFonts w:ascii="Times New Roman" w:hAnsi="Times New Roman" w:cs="Times New Roman"/>
          <w:sz w:val="32"/>
          <w:szCs w:val="32"/>
        </w:rPr>
        <w:lastRenderedPageBreak/>
        <w:t>zařízení,</w:t>
      </w:r>
      <w:r w:rsidRPr="001B13E8">
        <w:rPr>
          <w:rFonts w:ascii="Times New Roman" w:hAnsi="Times New Roman" w:cs="Times New Roman"/>
          <w:sz w:val="32"/>
          <w:szCs w:val="32"/>
        </w:rPr>
        <w:t xml:space="preserve"> a to včetně termínu svého návratu do zařízení. Za takto oznámenou nepřítomnost přísluší Uživateli vrácení přeplatku zálohy za pobyt mimo domov (podmínky upravuje Domácí řád). </w:t>
      </w:r>
    </w:p>
    <w:p w14:paraId="530DC4F4" w14:textId="77777777" w:rsidR="002D10D0" w:rsidRPr="001B13E8" w:rsidRDefault="002D10D0" w:rsidP="004445DB">
      <w:pPr>
        <w:numPr>
          <w:ilvl w:val="0"/>
          <w:numId w:val="12"/>
        </w:numPr>
        <w:jc w:val="both"/>
        <w:rPr>
          <w:rFonts w:ascii="Times New Roman" w:hAnsi="Times New Roman" w:cs="Times New Roman"/>
          <w:sz w:val="32"/>
          <w:szCs w:val="32"/>
        </w:rPr>
      </w:pPr>
      <w:r w:rsidRPr="001B13E8">
        <w:rPr>
          <w:rFonts w:ascii="Times New Roman" w:hAnsi="Times New Roman" w:cs="Times New Roman"/>
          <w:sz w:val="32"/>
          <w:szCs w:val="32"/>
        </w:rPr>
        <w:t xml:space="preserve">Při zvýšení nákladů na poskytované služby – ubytování, stravu a fakultativní činnosti Poskytovatele, bude denní sazba a záloha upravena dodatkem ke Smlouvě. </w:t>
      </w:r>
    </w:p>
    <w:p w14:paraId="524993C4" w14:textId="77777777" w:rsidR="002D10D0" w:rsidRPr="001B13E8" w:rsidRDefault="002D10D0" w:rsidP="004445DB">
      <w:pPr>
        <w:jc w:val="both"/>
        <w:rPr>
          <w:rFonts w:ascii="Times New Roman" w:hAnsi="Times New Roman" w:cs="Times New Roman"/>
          <w:sz w:val="32"/>
          <w:szCs w:val="32"/>
        </w:rPr>
      </w:pPr>
    </w:p>
    <w:p w14:paraId="6BB698D9"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XI.</w:t>
      </w:r>
    </w:p>
    <w:p w14:paraId="5712A415"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Ujednání o dodržování vnitřních pravidel stanovených Poskytovatelem pro poskytování sociálních služeb</w:t>
      </w:r>
    </w:p>
    <w:p w14:paraId="012D9F29"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 xml:space="preserve">Uživatel prohlašuje, že byl seznámen s Domácím řádem platným ke dni podpisu Smlouvy. Uživatel prohlašuje, že mu byl Domácí řád předán v písemné podobě, že jej přečetl a že mu plně rozumí. Dále prohlašuje, že nezamlčel a nejsou mu známy žádné jiné důležité okolnosti vylučující dodržování tohoto předpisu a svým podpisem se zavazuje a je povinen tento vnitřní předpis dodržovat. </w:t>
      </w:r>
    </w:p>
    <w:p w14:paraId="4E3FA017" w14:textId="77777777" w:rsidR="002D10D0" w:rsidRPr="001B13E8" w:rsidRDefault="002D10D0" w:rsidP="004445DB">
      <w:pPr>
        <w:jc w:val="both"/>
        <w:rPr>
          <w:rFonts w:ascii="Times New Roman" w:hAnsi="Times New Roman" w:cs="Times New Roman"/>
          <w:sz w:val="32"/>
          <w:szCs w:val="32"/>
        </w:rPr>
      </w:pPr>
    </w:p>
    <w:p w14:paraId="79ED7509"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XII.</w:t>
      </w:r>
    </w:p>
    <w:p w14:paraId="25AFC80B"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Informovaný souhlas</w:t>
      </w:r>
    </w:p>
    <w:p w14:paraId="639A0584"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Uživatel pověřuje Poskytovatele, aby v případě vážného zhoršení zdravotního stavu, mimořádné události nebo úmrtí informoval:</w:t>
      </w:r>
    </w:p>
    <w:p w14:paraId="26D289A6" w14:textId="77777777" w:rsidR="002D10D0" w:rsidRPr="001B13E8" w:rsidRDefault="002D10D0" w:rsidP="004445DB">
      <w:pPr>
        <w:jc w:val="both"/>
        <w:rPr>
          <w:rFonts w:ascii="Times New Roman" w:hAnsi="Times New Roman" w:cs="Times New Roman"/>
          <w:b/>
          <w:sz w:val="32"/>
          <w:szCs w:val="32"/>
        </w:rPr>
      </w:pPr>
      <w:r w:rsidRPr="001B13E8">
        <w:rPr>
          <w:rFonts w:ascii="Times New Roman" w:hAnsi="Times New Roman" w:cs="Times New Roman"/>
          <w:b/>
          <w:sz w:val="32"/>
          <w:szCs w:val="32"/>
        </w:rPr>
        <w:t>Jména a příjmení dětí, příbuzných, adresa, telefon:</w:t>
      </w:r>
    </w:p>
    <w:p w14:paraId="252F5D32" w14:textId="77777777" w:rsidR="002D10D0" w:rsidRPr="001B13E8" w:rsidRDefault="002D10D0" w:rsidP="004445DB">
      <w:pPr>
        <w:jc w:val="both"/>
        <w:rPr>
          <w:rFonts w:ascii="Times New Roman" w:hAnsi="Times New Roman" w:cs="Times New Roman"/>
          <w:b/>
          <w:sz w:val="32"/>
          <w:szCs w:val="32"/>
        </w:rPr>
      </w:pPr>
      <w:r w:rsidRPr="001B13E8">
        <w:rPr>
          <w:rFonts w:ascii="Times New Roman" w:hAnsi="Times New Roman" w:cs="Times New Roman"/>
          <w:b/>
          <w:sz w:val="32"/>
          <w:szCs w:val="32"/>
        </w:rPr>
        <w:t>……</w:t>
      </w:r>
    </w:p>
    <w:p w14:paraId="2E29B5EA" w14:textId="50B0AED1"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b/>
          <w:sz w:val="32"/>
          <w:szCs w:val="32"/>
        </w:rPr>
        <w:t xml:space="preserve"> </w:t>
      </w:r>
      <w:r w:rsidRPr="001B13E8">
        <w:rPr>
          <w:rFonts w:ascii="Times New Roman" w:hAnsi="Times New Roman" w:cs="Times New Roman"/>
          <w:sz w:val="32"/>
          <w:szCs w:val="32"/>
        </w:rPr>
        <w:t xml:space="preserve"> </w:t>
      </w:r>
    </w:p>
    <w:p w14:paraId="11349F90"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XIII.</w:t>
      </w:r>
    </w:p>
    <w:p w14:paraId="2ADA0AB7"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Individuální plánování</w:t>
      </w:r>
    </w:p>
    <w:p w14:paraId="09D9D930"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 xml:space="preserve">Při nástupu i během pobytu v domově si Uživatel stanovuje osobní cíle. Ty se mohou v průběhu pobytu upřesňovat, měnit (v závislosti na adaptaci, </w:t>
      </w:r>
      <w:proofErr w:type="spellStart"/>
      <w:r w:rsidRPr="001B13E8">
        <w:rPr>
          <w:rFonts w:ascii="Times New Roman" w:hAnsi="Times New Roman" w:cs="Times New Roman"/>
          <w:sz w:val="32"/>
          <w:szCs w:val="32"/>
        </w:rPr>
        <w:t>zdr</w:t>
      </w:r>
      <w:proofErr w:type="spellEnd"/>
      <w:r w:rsidRPr="001B13E8">
        <w:rPr>
          <w:rFonts w:ascii="Times New Roman" w:hAnsi="Times New Roman" w:cs="Times New Roman"/>
          <w:sz w:val="32"/>
          <w:szCs w:val="32"/>
        </w:rPr>
        <w:t xml:space="preserve">. stavu apod.), vše je během pobytu Uživatele dále zaznamenáváno v jeho individuálním plánu (průběh služby, přehodnocení individuálního plánu). Při nástupu Uživatele je Uživateli přidělen klíčový pracovník, kterého si během pobytu může Uživatel změnit. Je to osoba, ke které má důvěru, která je mu nápomocna při vyřizování </w:t>
      </w:r>
      <w:r w:rsidRPr="001B13E8">
        <w:rPr>
          <w:rFonts w:ascii="Times New Roman" w:hAnsi="Times New Roman" w:cs="Times New Roman"/>
          <w:sz w:val="32"/>
          <w:szCs w:val="32"/>
        </w:rPr>
        <w:lastRenderedPageBreak/>
        <w:t>osobních záležitostí a uskutečňování osobních cílů. Při naplňování těchto cílů je Uživateli nápomocen tým pracovníků (klíčový pracovník, vedoucí odborné péče, sociální pracovnice, a další pracovníci).</w:t>
      </w:r>
    </w:p>
    <w:p w14:paraId="056DBD97"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Výchozí cíl Uživatele (prvotní individuální plán): ......</w:t>
      </w:r>
    </w:p>
    <w:p w14:paraId="5E0EF157" w14:textId="77777777" w:rsidR="002D10D0" w:rsidRPr="001B13E8" w:rsidRDefault="002D10D0" w:rsidP="004445DB">
      <w:pPr>
        <w:jc w:val="both"/>
        <w:rPr>
          <w:rFonts w:ascii="Times New Roman" w:hAnsi="Times New Roman" w:cs="Times New Roman"/>
          <w:b/>
          <w:sz w:val="32"/>
          <w:szCs w:val="32"/>
        </w:rPr>
      </w:pPr>
    </w:p>
    <w:p w14:paraId="7E4D8C3D"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XIV.</w:t>
      </w:r>
    </w:p>
    <w:p w14:paraId="000A071C"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Ochrana osobních údajů</w:t>
      </w:r>
    </w:p>
    <w:p w14:paraId="1EA25DC9" w14:textId="45FD0D48" w:rsidR="006F57DD"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Poskytovatel a uživatel prohlašují, </w:t>
      </w:r>
      <w:r w:rsidR="006F57DD" w:rsidRPr="001B13E8">
        <w:rPr>
          <w:rFonts w:ascii="Times New Roman" w:hAnsi="Times New Roman" w:cs="Times New Roman"/>
          <w:sz w:val="32"/>
          <w:szCs w:val="32"/>
        </w:rPr>
        <w:t xml:space="preserve">že jsou jim známy účinky nařízení Evropského parlamentu a Rady (EU) 2016/679 ze dne 27. dubna 2016 o ochraně fyzických osob v souvislosti se zpracováním osobních údajů a o volném pohybu těchto údajů (dále jen „Nařízení“). </w:t>
      </w:r>
    </w:p>
    <w:p w14:paraId="1B1A98ED"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Poskytovatel bere na vědomí, že se ve smyslu všech výše uvedených právních předpisů považuje a bude považovat za Správce a Zpracovatele osobních údajů, se všemi pro něj vyplývajícími důsledky a povinnostmi jdoucího z Nařízení. </w:t>
      </w:r>
    </w:p>
    <w:p w14:paraId="66698F31"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Ustanovení o vzájemných povinnostech poskytovatele jako Správce a Zpracovatele osobních údajů při zpracování osobních údajů zajišťuje, že nedojde k nezákonnému použití osobních údajů týkajících se uživatele ani k jejich předání do rukou neoprávněné třetí strany. Smluvní strany se dohodly na podmínkách zajištění odpovídajících opatření k zabezpečení ochrany osobních údajů a základních práv a svobod subjektů údajů při zpracování osobních údajů poskytovatelem. </w:t>
      </w:r>
    </w:p>
    <w:p w14:paraId="7AA7357F" w14:textId="5D0BD72E"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Poskytovatel se zavazuje spravovat a zpracovávat pouze a výlučně ty osobní údaje, které jsou nutné k výkonu jeho činnosti dle této smlouvy, zejména osobní údaje uživatele, údaje o jeho zdravotním stavu, sociálních a finančních poměrech, údaje o příbuzném uživatele, který má být informován o stavu uživatele</w:t>
      </w:r>
      <w:r w:rsidR="004836CB" w:rsidRPr="001B13E8">
        <w:rPr>
          <w:rFonts w:ascii="Times New Roman" w:hAnsi="Times New Roman" w:cs="Times New Roman"/>
          <w:sz w:val="32"/>
          <w:szCs w:val="32"/>
        </w:rPr>
        <w:t xml:space="preserve"> </w:t>
      </w:r>
      <w:r w:rsidRPr="001B13E8">
        <w:rPr>
          <w:rFonts w:ascii="Times New Roman" w:hAnsi="Times New Roman" w:cs="Times New Roman"/>
          <w:sz w:val="32"/>
          <w:szCs w:val="32"/>
        </w:rPr>
        <w:t xml:space="preserve">apod. </w:t>
      </w:r>
    </w:p>
    <w:p w14:paraId="7BBC3C26"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Poskytovatel je oprávněn uchovávat a zpracovávat osobní údaje dle této smlouvy pouze a výlučně po dobu účinnosti této smlouvy. </w:t>
      </w:r>
    </w:p>
    <w:p w14:paraId="7F5C771C"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Poskytovatel je oprávněn uchovávat a zpracovávat osobní údaje pouze za účelem stanoveným v předmětu této smlouvy, tj. za účelem poskytování sociální služby ze strany Poskytovatele a využívání sociální služby ze strany Uživatele. Uživatel souhlasí, aby Poskytovatel zpracovával jeho osobní </w:t>
      </w:r>
      <w:r w:rsidRPr="001B13E8">
        <w:rPr>
          <w:rFonts w:ascii="Times New Roman" w:hAnsi="Times New Roman" w:cs="Times New Roman"/>
          <w:sz w:val="32"/>
          <w:szCs w:val="32"/>
        </w:rPr>
        <w:lastRenderedPageBreak/>
        <w:t xml:space="preserve">údaje obsažené v žádosti, v posudku a jiných dokumentech. Uživatel souhlasí, aby poskytovatel zpracovával data o uživateli obsažená v dokumentech předkládaných před přijetím do zařízení, data o uživateli obsažená v této smlouvě a získaná v souvislosti s uzavřením této smlouvy, a to za účelem řádného poskytování sociální služby. Uživatel souhlasí, aby Poskytovatel využíval jeho rodné číslo pro potřeby spojené s pobytem v domově, dle § 13c odst. 1 zákona č. 53/2004 Sb. o evidenci obyvatel a rodných číslech, v platném znění.  </w:t>
      </w:r>
    </w:p>
    <w:p w14:paraId="19527060"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Poskytovatel je povinen se při zpracování osobních údajů řídit výslovnými pokyny Uživatele, budou-li mu takové uděleny, ať již ústní či písemnou formou. Za písemnou formu se považuje i elektronická komunikace, včetně emailové komunikace. Uživatel je povinen neprodleně poskytovatele informovat, pokud dle jeho názoru udělený pokyn uživatelem porušuje Nařízení nebo jiné předpisy na ochranu osobních údajů. </w:t>
      </w:r>
    </w:p>
    <w:p w14:paraId="0AADC874"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Poskytovatel je povinen zajistit, že osoby, jimiž bude provádět plnění dle této smlouvy, se zavážou k mlčenlivosti ohledně veškeré činnosti související s touto smlouvou, zejm. pak k mlčenlivosti ve vztahu ke všem osobním údajům, ke kterým budou mít přístup, nebo s kterými přijdou do kontaktu.</w:t>
      </w:r>
    </w:p>
    <w:p w14:paraId="47EFB8BF"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Poskytovatel je povinen ve smyslu čl. 32 Nařízení přijmout, s ohledem na stav techniky, náklady na provedení, povahu, rozsah, kontext a účely zpracování i k různě pravděpodobným a různě závažným rizikům pro práva a svobody fyzických osob, vhodná technická a organizační opatření, aby zajistil úroveň zabezpečení odpovídající danému riziku, zejm. pak osobní údaje zabezpečit vůči náhodnému či nezákonnému zničení, ztrátě, změně, zpřístupnění neoprávněným stranám, zneužití či jinému způsobu zpracování v rozporu s Nařízením. </w:t>
      </w:r>
    </w:p>
    <w:p w14:paraId="528F507A"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Poskytovatel je oprávněn zapojit do zpracování osobních údajů dalšího zpracovatele, pokud je zpracování osobních údajů dalším zpracovatelem nezbytné k naplnění předmětu této smlouvy. Současně je poskytovatel oprávněn předat v nezbytné míře osobní informace Uživatele příslušné Okresní správě sociálního zabezpečení pro účely řízení o poskytnutí příspěvku na péči, zdravotní pojišťovně či příslušnému městskému či obecnímu úřadu pro účely úhrady poplatku za odpady.  </w:t>
      </w:r>
    </w:p>
    <w:p w14:paraId="5F0F3109"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Uživatel souhlasí s tím, aby pro zlepšení poskytování služeb dle této smlouvy byla umístěna jeho jmenovka na dveřích jeho pokoje, ve společných </w:t>
      </w:r>
      <w:r w:rsidRPr="001B13E8">
        <w:rPr>
          <w:rFonts w:ascii="Times New Roman" w:hAnsi="Times New Roman" w:cs="Times New Roman"/>
          <w:sz w:val="32"/>
          <w:szCs w:val="32"/>
        </w:rPr>
        <w:lastRenderedPageBreak/>
        <w:t xml:space="preserve">prostorách Domova pro seniory Lukov určených k podávání stravy, případně na dalších místech, které jsou spojeny s poskytnutím služby dle této smlouvy Uživateli.  </w:t>
      </w:r>
    </w:p>
    <w:p w14:paraId="64D90281"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Po skončení účinnosti této smlouvy nebo v případě předčasného ukončení této smlouvy je Poskytovatel povinen všechny osobní údaje, které má v držení, vymazat, a to v termínech dle vnitřních předpisů poskytovatele. Za tímto účelem Uživatel prohlašuje, že byl seznámen s obsahem spisového a skartačního řádu, jakož i s ostatními vnitřními předpisy týkajícími se ochrany osobních údajů. </w:t>
      </w:r>
    </w:p>
    <w:p w14:paraId="7441FFB4"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Uživatel má právo nahlížet do osobní dokumentace, kterou o něm vede Poskytovatel.</w:t>
      </w:r>
    </w:p>
    <w:p w14:paraId="22FB8B5D" w14:textId="77777777" w:rsidR="002D10D0" w:rsidRPr="001B13E8" w:rsidRDefault="002D10D0" w:rsidP="004445DB">
      <w:pPr>
        <w:numPr>
          <w:ilvl w:val="0"/>
          <w:numId w:val="13"/>
        </w:numPr>
        <w:jc w:val="both"/>
        <w:rPr>
          <w:rFonts w:ascii="Times New Roman" w:hAnsi="Times New Roman" w:cs="Times New Roman"/>
          <w:sz w:val="32"/>
          <w:szCs w:val="32"/>
        </w:rPr>
      </w:pPr>
      <w:r w:rsidRPr="001B13E8">
        <w:rPr>
          <w:rFonts w:ascii="Times New Roman" w:hAnsi="Times New Roman" w:cs="Times New Roman"/>
          <w:sz w:val="32"/>
          <w:szCs w:val="32"/>
        </w:rPr>
        <w:t xml:space="preserve">Všichni pracovníci Poskytovatele jsou povinni zachovávat mlčenlivost dle zákona č.108/2006 Sb. o sociálních službách, v platném znění.  </w:t>
      </w:r>
    </w:p>
    <w:p w14:paraId="271E22B6" w14:textId="77777777" w:rsidR="002D10D0" w:rsidRPr="001B13E8" w:rsidRDefault="002D10D0" w:rsidP="004445DB">
      <w:pPr>
        <w:jc w:val="both"/>
        <w:rPr>
          <w:rFonts w:ascii="Times New Roman" w:hAnsi="Times New Roman" w:cs="Times New Roman"/>
          <w:sz w:val="32"/>
          <w:szCs w:val="32"/>
        </w:rPr>
      </w:pPr>
    </w:p>
    <w:p w14:paraId="4A26753C"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XV.</w:t>
      </w:r>
    </w:p>
    <w:p w14:paraId="406C65D3"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Výpovědní důvody a výpovědní lhůty</w:t>
      </w:r>
    </w:p>
    <w:p w14:paraId="198B2021" w14:textId="77777777" w:rsidR="002D10D0" w:rsidRPr="001B13E8" w:rsidRDefault="002D10D0" w:rsidP="004445DB">
      <w:pPr>
        <w:numPr>
          <w:ilvl w:val="0"/>
          <w:numId w:val="14"/>
        </w:numPr>
        <w:jc w:val="both"/>
        <w:rPr>
          <w:rFonts w:ascii="Times New Roman" w:hAnsi="Times New Roman" w:cs="Times New Roman"/>
          <w:sz w:val="32"/>
          <w:szCs w:val="32"/>
        </w:rPr>
      </w:pPr>
      <w:r w:rsidRPr="001B13E8">
        <w:rPr>
          <w:rFonts w:ascii="Times New Roman" w:hAnsi="Times New Roman" w:cs="Times New Roman"/>
          <w:sz w:val="32"/>
          <w:szCs w:val="32"/>
        </w:rPr>
        <w:t xml:space="preserve">Uživatel a Poskytovatel se mohou kdykoliv dohodnout na ukončení této Smlouvy. </w:t>
      </w:r>
    </w:p>
    <w:p w14:paraId="095C489D" w14:textId="77777777" w:rsidR="002D10D0" w:rsidRPr="001B13E8" w:rsidRDefault="002D10D0" w:rsidP="004445DB">
      <w:pPr>
        <w:numPr>
          <w:ilvl w:val="0"/>
          <w:numId w:val="14"/>
        </w:numPr>
        <w:jc w:val="both"/>
        <w:rPr>
          <w:rFonts w:ascii="Times New Roman" w:hAnsi="Times New Roman" w:cs="Times New Roman"/>
          <w:sz w:val="32"/>
          <w:szCs w:val="32"/>
        </w:rPr>
      </w:pPr>
      <w:r w:rsidRPr="001B13E8">
        <w:rPr>
          <w:rFonts w:ascii="Times New Roman" w:hAnsi="Times New Roman" w:cs="Times New Roman"/>
          <w:sz w:val="32"/>
          <w:szCs w:val="32"/>
        </w:rPr>
        <w:t xml:space="preserve">Uživatel je oprávněn Smlouvu vypovědět kdykoli bez udání důvodu, výpovědní lhůta je 2 dny po podání písemné výpovědi. </w:t>
      </w:r>
    </w:p>
    <w:p w14:paraId="345A7279" w14:textId="77777777" w:rsidR="002D10D0" w:rsidRPr="001B13E8" w:rsidRDefault="002D10D0" w:rsidP="004445DB">
      <w:pPr>
        <w:numPr>
          <w:ilvl w:val="0"/>
          <w:numId w:val="14"/>
        </w:numPr>
        <w:jc w:val="both"/>
        <w:rPr>
          <w:rFonts w:ascii="Times New Roman" w:hAnsi="Times New Roman" w:cs="Times New Roman"/>
          <w:sz w:val="32"/>
          <w:szCs w:val="32"/>
        </w:rPr>
      </w:pPr>
      <w:r w:rsidRPr="001B13E8">
        <w:rPr>
          <w:rFonts w:ascii="Times New Roman" w:hAnsi="Times New Roman" w:cs="Times New Roman"/>
          <w:sz w:val="32"/>
          <w:szCs w:val="32"/>
        </w:rPr>
        <w:t>Poskytovatel smí Smlouvu vypovědět pouze z těchto důvodů:</w:t>
      </w:r>
    </w:p>
    <w:p w14:paraId="0CE651B8"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Uživatel hrubě porušuje své povinnosti vyplývající ze Smlouvy. Za hrubé porušení Smlouvy se považuje zejména nepřevedení příspěvku na péči na Poskytovatele do 8 dnů od okamžiku, kdy mu byl v hotovosti předán nebo připsán na účet. Za hrubé porušení Smlouvy se dále považuje také nezaplacení zálohy na úhradu za poskytnuté služby do jednoho měsíce od okamžiku, kdy byl Uživatel Poskytovatelem k platbě vyzván,</w:t>
      </w:r>
    </w:p>
    <w:p w14:paraId="7AD9B770"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Uživatel odmítne podepsat dodatek této Smlouvy, který stanoví změnu výše zálohy na úhradu za ubytování v rozsahu stanoveném právním předpisem</w:t>
      </w:r>
    </w:p>
    <w:p w14:paraId="0D5F3B5A"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Uživatel zatají Poskytovateli změnu výše svého příspěvku na péči nebo zatají, že mu byl příspěvek na péči přiznán.</w:t>
      </w:r>
    </w:p>
    <w:p w14:paraId="1974A252"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lastRenderedPageBreak/>
        <w:t>Uživatel stráví více jak 90 kalendářních dnů včetně (na dovolence) za rok mimo zařízení</w:t>
      </w:r>
    </w:p>
    <w:p w14:paraId="2A83E73A"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Uživatel zamlčí ke dni nástupu do zařízení skutečnosti, které jsou rozhodující pro zařazení na vhodný druh poskytované služby.</w:t>
      </w:r>
    </w:p>
    <w:p w14:paraId="214A61D5"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Uživatel i po opětovném písemném trojím napomenutí (obsahujícím upozornění na možnost sankce) v průběhu tří po sobě jdoucích měsíců předcházejících tomuto poslednímu porušení, opětovně hrubě porušil povinnosti, které mu vyplývají z vnitřních předpisů Domova pro seniory, přičemž za hrubé porušení se považuje:</w:t>
      </w:r>
    </w:p>
    <w:p w14:paraId="3D97DFFA"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opakované narušování kolektivního soužití zvlášť hrubým způsobem</w:t>
      </w:r>
    </w:p>
    <w:p w14:paraId="06784B1F"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 xml:space="preserve">nadměrné požívání alkoholických nápojů, či jiné návykové látky a pod jejich vlivem slovně či fyzicky napadá personál a obtěžuje ostatní uživatele, narušuje kolektivní soužití  </w:t>
      </w:r>
    </w:p>
    <w:p w14:paraId="4FE69ACF"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slovní agresivita znevažující důstojnost druhých či vyhrožování fyzickým napadením ostatním uživatelům či pracovníkům, jež vzbuzuje důvodné obavy o vlastní bezpečnost a zdraví,</w:t>
      </w:r>
    </w:p>
    <w:p w14:paraId="5CCDDA07"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 xml:space="preserve">v případě prokázání šikany Uživatele vůči jiné osobě, nebo pokud Uživatel jiným způsobem omezuje práva ostatních osob, či spolubydlícího, </w:t>
      </w:r>
    </w:p>
    <w:p w14:paraId="60322EC9" w14:textId="77777777" w:rsidR="002D10D0" w:rsidRPr="001B13E8" w:rsidRDefault="002D10D0" w:rsidP="004445DB">
      <w:pPr>
        <w:numPr>
          <w:ilvl w:val="0"/>
          <w:numId w:val="15"/>
        </w:numPr>
        <w:jc w:val="both"/>
        <w:rPr>
          <w:rFonts w:ascii="Times New Roman" w:hAnsi="Times New Roman" w:cs="Times New Roman"/>
          <w:sz w:val="32"/>
          <w:szCs w:val="32"/>
        </w:rPr>
      </w:pPr>
      <w:r w:rsidRPr="001B13E8">
        <w:rPr>
          <w:rFonts w:ascii="Times New Roman" w:hAnsi="Times New Roman" w:cs="Times New Roman"/>
          <w:sz w:val="32"/>
          <w:szCs w:val="32"/>
        </w:rPr>
        <w:t>Uživatel úmyslně poškozuje majetek DS nebo majetek jiných uživatelů domova</w:t>
      </w:r>
    </w:p>
    <w:p w14:paraId="0039B29C" w14:textId="77777777" w:rsidR="002D10D0" w:rsidRPr="001B13E8" w:rsidRDefault="002D10D0" w:rsidP="004445DB">
      <w:pPr>
        <w:numPr>
          <w:ilvl w:val="0"/>
          <w:numId w:val="14"/>
        </w:numPr>
        <w:jc w:val="both"/>
        <w:rPr>
          <w:rFonts w:ascii="Times New Roman" w:hAnsi="Times New Roman" w:cs="Times New Roman"/>
          <w:sz w:val="32"/>
          <w:szCs w:val="32"/>
        </w:rPr>
      </w:pPr>
      <w:r w:rsidRPr="001B13E8">
        <w:rPr>
          <w:rFonts w:ascii="Times New Roman" w:hAnsi="Times New Roman" w:cs="Times New Roman"/>
          <w:sz w:val="32"/>
          <w:szCs w:val="32"/>
        </w:rPr>
        <w:t xml:space="preserve">V případě vypovězení Smlouvy Poskytovatelem končí výpovědní lhůta uplynutím tří měsíců následujících po měsíci, v němž byla výpověď Uživateli prokazatelně doručena. </w:t>
      </w:r>
    </w:p>
    <w:p w14:paraId="4085B921" w14:textId="77777777" w:rsidR="002D10D0" w:rsidRPr="001B13E8" w:rsidRDefault="002D10D0" w:rsidP="004445DB">
      <w:pPr>
        <w:numPr>
          <w:ilvl w:val="0"/>
          <w:numId w:val="14"/>
        </w:numPr>
        <w:jc w:val="both"/>
        <w:rPr>
          <w:rFonts w:ascii="Times New Roman" w:hAnsi="Times New Roman" w:cs="Times New Roman"/>
          <w:sz w:val="32"/>
          <w:szCs w:val="32"/>
        </w:rPr>
      </w:pPr>
      <w:r w:rsidRPr="001B13E8">
        <w:rPr>
          <w:rFonts w:ascii="Times New Roman" w:hAnsi="Times New Roman" w:cs="Times New Roman"/>
          <w:sz w:val="32"/>
          <w:szCs w:val="32"/>
        </w:rPr>
        <w:t xml:space="preserve">Po uplynutí výpovědní lhůty musí Uživatel uvést pokoj, jenž mu byl poskytovatelem určen k obývání, do stavu, v jakém mu byl Poskytovatelem poskytnut. </w:t>
      </w:r>
    </w:p>
    <w:p w14:paraId="1709CB0F" w14:textId="77777777" w:rsidR="004836CB" w:rsidRPr="001B13E8" w:rsidRDefault="004836CB" w:rsidP="004445DB">
      <w:pPr>
        <w:ind w:left="720"/>
        <w:jc w:val="both"/>
        <w:rPr>
          <w:rFonts w:ascii="Times New Roman" w:hAnsi="Times New Roman" w:cs="Times New Roman"/>
          <w:sz w:val="32"/>
          <w:szCs w:val="32"/>
        </w:rPr>
      </w:pPr>
    </w:p>
    <w:p w14:paraId="7C253E6B"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XVI.</w:t>
      </w:r>
    </w:p>
    <w:p w14:paraId="3BD88BED"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Doba platnosti Smlouvy</w:t>
      </w:r>
    </w:p>
    <w:p w14:paraId="7D7CE314" w14:textId="77777777" w:rsidR="002D10D0" w:rsidRPr="001B13E8" w:rsidRDefault="002D10D0" w:rsidP="004445DB">
      <w:pPr>
        <w:numPr>
          <w:ilvl w:val="0"/>
          <w:numId w:val="16"/>
        </w:numPr>
        <w:jc w:val="both"/>
        <w:rPr>
          <w:rFonts w:ascii="Times New Roman" w:hAnsi="Times New Roman" w:cs="Times New Roman"/>
          <w:sz w:val="32"/>
          <w:szCs w:val="32"/>
        </w:rPr>
      </w:pPr>
      <w:r w:rsidRPr="001B13E8">
        <w:rPr>
          <w:rFonts w:ascii="Times New Roman" w:hAnsi="Times New Roman" w:cs="Times New Roman"/>
          <w:sz w:val="32"/>
          <w:szCs w:val="32"/>
        </w:rPr>
        <w:t xml:space="preserve">Smlouva se sjednává na dobu neurčitou. Smlouva nabývá platnosti a účinnosti dnem podpisu oběma smluvními stranami. </w:t>
      </w:r>
    </w:p>
    <w:p w14:paraId="3B206A41" w14:textId="77777777" w:rsidR="002D10D0" w:rsidRPr="001B13E8" w:rsidRDefault="002D10D0" w:rsidP="004445DB">
      <w:pPr>
        <w:numPr>
          <w:ilvl w:val="0"/>
          <w:numId w:val="16"/>
        </w:numPr>
        <w:jc w:val="both"/>
        <w:rPr>
          <w:rFonts w:ascii="Times New Roman" w:hAnsi="Times New Roman" w:cs="Times New Roman"/>
          <w:sz w:val="32"/>
          <w:szCs w:val="32"/>
        </w:rPr>
      </w:pPr>
      <w:r w:rsidRPr="001B13E8">
        <w:rPr>
          <w:rFonts w:ascii="Times New Roman" w:hAnsi="Times New Roman" w:cs="Times New Roman"/>
          <w:sz w:val="32"/>
          <w:szCs w:val="32"/>
        </w:rPr>
        <w:lastRenderedPageBreak/>
        <w:t>Uživatel nemůže práva z této Smlouvy postoupit na jiného.</w:t>
      </w:r>
    </w:p>
    <w:p w14:paraId="65992058" w14:textId="77777777" w:rsidR="002D10D0" w:rsidRPr="001B13E8" w:rsidRDefault="002D10D0" w:rsidP="004445DB">
      <w:pPr>
        <w:numPr>
          <w:ilvl w:val="0"/>
          <w:numId w:val="16"/>
        </w:numPr>
        <w:jc w:val="both"/>
        <w:rPr>
          <w:rFonts w:ascii="Times New Roman" w:hAnsi="Times New Roman" w:cs="Times New Roman"/>
          <w:sz w:val="32"/>
          <w:szCs w:val="32"/>
        </w:rPr>
      </w:pPr>
      <w:r w:rsidRPr="001B13E8">
        <w:rPr>
          <w:rFonts w:ascii="Times New Roman" w:hAnsi="Times New Roman" w:cs="Times New Roman"/>
          <w:sz w:val="32"/>
          <w:szCs w:val="32"/>
        </w:rPr>
        <w:t>Opatrovník je povinen, v případě smlouvy uzavřené na dobu neurčitou, tuto předložit příslušnému soudu ke schválení. Fotokopii pravomocného rozhodnutí příslušného soudu o schválení právního jednání (uzavření této smlouvy) je pak opatrovník povinen neodkladně po jeho doručení předat do zařízení poskytující uživateli (</w:t>
      </w:r>
      <w:proofErr w:type="spellStart"/>
      <w:r w:rsidRPr="001B13E8">
        <w:rPr>
          <w:rFonts w:ascii="Times New Roman" w:hAnsi="Times New Roman" w:cs="Times New Roman"/>
          <w:sz w:val="32"/>
          <w:szCs w:val="32"/>
        </w:rPr>
        <w:t>opatrovanci</w:t>
      </w:r>
      <w:proofErr w:type="spellEnd"/>
      <w:r w:rsidRPr="001B13E8">
        <w:rPr>
          <w:rFonts w:ascii="Times New Roman" w:hAnsi="Times New Roman" w:cs="Times New Roman"/>
          <w:sz w:val="32"/>
          <w:szCs w:val="32"/>
        </w:rPr>
        <w:t>) sociální služby za účelem založení do jeho spisu.</w:t>
      </w:r>
    </w:p>
    <w:p w14:paraId="3E7ABCEA" w14:textId="77777777" w:rsidR="002D10D0" w:rsidRPr="001B13E8" w:rsidRDefault="002D10D0" w:rsidP="004445DB">
      <w:pPr>
        <w:jc w:val="both"/>
        <w:rPr>
          <w:rFonts w:ascii="Times New Roman" w:hAnsi="Times New Roman" w:cs="Times New Roman"/>
          <w:sz w:val="32"/>
          <w:szCs w:val="32"/>
        </w:rPr>
      </w:pPr>
    </w:p>
    <w:p w14:paraId="05AE3AE6"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XVII.</w:t>
      </w:r>
    </w:p>
    <w:p w14:paraId="08162D86"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Závěrečná ustanovení</w:t>
      </w:r>
    </w:p>
    <w:p w14:paraId="55DD2859" w14:textId="683E81C0" w:rsidR="002D10D0" w:rsidRPr="001B13E8" w:rsidRDefault="002D10D0" w:rsidP="004445DB">
      <w:pPr>
        <w:numPr>
          <w:ilvl w:val="0"/>
          <w:numId w:val="17"/>
        </w:numPr>
        <w:jc w:val="both"/>
        <w:rPr>
          <w:rFonts w:ascii="Times New Roman" w:hAnsi="Times New Roman" w:cs="Times New Roman"/>
          <w:sz w:val="32"/>
          <w:szCs w:val="32"/>
        </w:rPr>
      </w:pPr>
      <w:r w:rsidRPr="001B13E8">
        <w:rPr>
          <w:rFonts w:ascii="Times New Roman" w:hAnsi="Times New Roman" w:cs="Times New Roman"/>
          <w:sz w:val="32"/>
          <w:szCs w:val="32"/>
        </w:rPr>
        <w:t xml:space="preserve">Pokud tato Smlouva nestanoví jinak, použije se na vztah mezi Poskytovatelem a Uživatelem zákon č. 89/2012 Sb., </w:t>
      </w:r>
      <w:r w:rsidR="00047FA8" w:rsidRPr="001B13E8">
        <w:rPr>
          <w:rFonts w:ascii="Times New Roman" w:hAnsi="Times New Roman" w:cs="Times New Roman"/>
          <w:sz w:val="32"/>
          <w:szCs w:val="32"/>
        </w:rPr>
        <w:t>o</w:t>
      </w:r>
      <w:r w:rsidRPr="001B13E8">
        <w:rPr>
          <w:rFonts w:ascii="Times New Roman" w:hAnsi="Times New Roman" w:cs="Times New Roman"/>
          <w:sz w:val="32"/>
          <w:szCs w:val="32"/>
        </w:rPr>
        <w:t>bčanský zákoník.</w:t>
      </w:r>
    </w:p>
    <w:p w14:paraId="2061C0CA" w14:textId="77777777" w:rsidR="002D10D0" w:rsidRPr="001B13E8" w:rsidRDefault="002D10D0" w:rsidP="004445DB">
      <w:pPr>
        <w:numPr>
          <w:ilvl w:val="0"/>
          <w:numId w:val="17"/>
        </w:numPr>
        <w:jc w:val="both"/>
        <w:rPr>
          <w:rFonts w:ascii="Times New Roman" w:hAnsi="Times New Roman" w:cs="Times New Roman"/>
          <w:sz w:val="32"/>
          <w:szCs w:val="32"/>
        </w:rPr>
      </w:pPr>
      <w:r w:rsidRPr="001B13E8">
        <w:rPr>
          <w:rFonts w:ascii="Times New Roman" w:hAnsi="Times New Roman" w:cs="Times New Roman"/>
          <w:sz w:val="32"/>
          <w:szCs w:val="32"/>
        </w:rPr>
        <w:t>Tato Smlouva se vyhotovuje ve dvou stejnopisech, z nichž každý má platnost originálu. Každá smluvní strana obdrží po jednom vyhotovení.</w:t>
      </w:r>
    </w:p>
    <w:p w14:paraId="612DD2C8" w14:textId="77777777" w:rsidR="002D10D0" w:rsidRPr="001B13E8" w:rsidRDefault="002D10D0" w:rsidP="004445DB">
      <w:pPr>
        <w:numPr>
          <w:ilvl w:val="0"/>
          <w:numId w:val="17"/>
        </w:numPr>
        <w:jc w:val="both"/>
        <w:rPr>
          <w:rFonts w:ascii="Times New Roman" w:hAnsi="Times New Roman" w:cs="Times New Roman"/>
          <w:sz w:val="32"/>
          <w:szCs w:val="32"/>
        </w:rPr>
      </w:pPr>
      <w:r w:rsidRPr="001B13E8">
        <w:rPr>
          <w:rFonts w:ascii="Times New Roman" w:hAnsi="Times New Roman" w:cs="Times New Roman"/>
          <w:sz w:val="32"/>
          <w:szCs w:val="32"/>
        </w:rPr>
        <w:t>Obsah této Smlouvy lze měnit jen písemnými vzestupně číslovanými dodatky podepsanými stranami této Smlouvy nebo jejich oprávněnými zástupci.</w:t>
      </w:r>
    </w:p>
    <w:p w14:paraId="35FC34D9" w14:textId="77777777" w:rsidR="002D10D0" w:rsidRPr="001B13E8" w:rsidRDefault="002D10D0" w:rsidP="004445DB">
      <w:pPr>
        <w:numPr>
          <w:ilvl w:val="0"/>
          <w:numId w:val="17"/>
        </w:numPr>
        <w:jc w:val="both"/>
        <w:rPr>
          <w:rFonts w:ascii="Times New Roman" w:hAnsi="Times New Roman" w:cs="Times New Roman"/>
          <w:sz w:val="32"/>
          <w:szCs w:val="32"/>
        </w:rPr>
      </w:pPr>
      <w:r w:rsidRPr="001B13E8">
        <w:rPr>
          <w:rFonts w:ascii="Times New Roman" w:hAnsi="Times New Roman" w:cs="Times New Roman"/>
          <w:sz w:val="32"/>
          <w:szCs w:val="32"/>
        </w:rPr>
        <w:t>Smluvní strany prohlašují, že si text Smlouvy řádně přečetly a s obsahem souhlasí. Dále prohlašují, že tato Smlouva byla uzavřena na základě jejich pravé a svobodné vůle, nikoli v tísni za nápadně nevýhodných podmínek a na důkaz toho připojují své podpisy.</w:t>
      </w:r>
    </w:p>
    <w:p w14:paraId="26FEAA46" w14:textId="77777777" w:rsidR="004836CB" w:rsidRPr="001B13E8" w:rsidRDefault="004836CB" w:rsidP="004445DB">
      <w:pPr>
        <w:jc w:val="both"/>
        <w:rPr>
          <w:rFonts w:ascii="Times New Roman" w:hAnsi="Times New Roman" w:cs="Times New Roman"/>
          <w:b/>
          <w:sz w:val="32"/>
          <w:szCs w:val="32"/>
        </w:rPr>
      </w:pPr>
    </w:p>
    <w:p w14:paraId="16F61E0F" w14:textId="77777777" w:rsidR="002D10D0" w:rsidRPr="001B13E8" w:rsidRDefault="002D10D0" w:rsidP="00D460BB">
      <w:pPr>
        <w:jc w:val="center"/>
        <w:rPr>
          <w:rFonts w:ascii="Times New Roman" w:hAnsi="Times New Roman" w:cs="Times New Roman"/>
          <w:b/>
          <w:sz w:val="32"/>
          <w:szCs w:val="32"/>
        </w:rPr>
      </w:pPr>
      <w:r w:rsidRPr="001B13E8">
        <w:rPr>
          <w:rFonts w:ascii="Times New Roman" w:hAnsi="Times New Roman" w:cs="Times New Roman"/>
          <w:b/>
          <w:sz w:val="32"/>
          <w:szCs w:val="32"/>
        </w:rPr>
        <w:t>XVIII.</w:t>
      </w:r>
    </w:p>
    <w:p w14:paraId="7AEBD3FA" w14:textId="77777777" w:rsidR="002D10D0" w:rsidRPr="001B13E8" w:rsidRDefault="002D10D0" w:rsidP="00D460BB">
      <w:pPr>
        <w:jc w:val="center"/>
        <w:rPr>
          <w:rFonts w:ascii="Times New Roman" w:hAnsi="Times New Roman" w:cs="Times New Roman"/>
          <w:b/>
          <w:sz w:val="32"/>
          <w:szCs w:val="32"/>
          <w:u w:val="single"/>
        </w:rPr>
      </w:pPr>
      <w:r w:rsidRPr="001B13E8">
        <w:rPr>
          <w:rFonts w:ascii="Times New Roman" w:hAnsi="Times New Roman" w:cs="Times New Roman"/>
          <w:b/>
          <w:sz w:val="32"/>
          <w:szCs w:val="32"/>
          <w:u w:val="single"/>
        </w:rPr>
        <w:t>Zvláštní ustanovení</w:t>
      </w:r>
    </w:p>
    <w:p w14:paraId="4430164E" w14:textId="418992E0" w:rsidR="002D10D0" w:rsidRPr="001B13E8" w:rsidRDefault="00D86BC3" w:rsidP="004445DB">
      <w:pPr>
        <w:ind w:left="3540" w:firstLine="708"/>
        <w:jc w:val="both"/>
        <w:rPr>
          <w:rFonts w:ascii="Times New Roman" w:hAnsi="Times New Roman" w:cs="Times New Roman"/>
          <w:sz w:val="32"/>
          <w:szCs w:val="32"/>
        </w:rPr>
      </w:pPr>
      <w:r w:rsidRPr="001B13E8">
        <w:rPr>
          <w:rFonts w:ascii="Times New Roman" w:hAnsi="Times New Roman" w:cs="Times New Roman"/>
          <w:sz w:val="32"/>
          <w:szCs w:val="32"/>
        </w:rPr>
        <w:t>…</w:t>
      </w:r>
    </w:p>
    <w:p w14:paraId="03D48B2D" w14:textId="77777777" w:rsidR="002D10D0" w:rsidRDefault="002D10D0" w:rsidP="004445DB">
      <w:pPr>
        <w:jc w:val="both"/>
        <w:rPr>
          <w:rFonts w:ascii="Times New Roman" w:hAnsi="Times New Roman" w:cs="Times New Roman"/>
          <w:sz w:val="32"/>
          <w:szCs w:val="32"/>
        </w:rPr>
      </w:pPr>
    </w:p>
    <w:p w14:paraId="41676436" w14:textId="77777777" w:rsidR="004600A7" w:rsidRDefault="004600A7" w:rsidP="004445DB">
      <w:pPr>
        <w:jc w:val="both"/>
        <w:rPr>
          <w:rFonts w:ascii="Times New Roman" w:hAnsi="Times New Roman" w:cs="Times New Roman"/>
          <w:sz w:val="32"/>
          <w:szCs w:val="32"/>
        </w:rPr>
      </w:pPr>
    </w:p>
    <w:p w14:paraId="56AA0062" w14:textId="77777777" w:rsidR="004600A7" w:rsidRDefault="004600A7" w:rsidP="004445DB">
      <w:pPr>
        <w:jc w:val="both"/>
        <w:rPr>
          <w:rFonts w:ascii="Times New Roman" w:hAnsi="Times New Roman" w:cs="Times New Roman"/>
          <w:sz w:val="32"/>
          <w:szCs w:val="32"/>
        </w:rPr>
      </w:pPr>
    </w:p>
    <w:p w14:paraId="1B699DA2" w14:textId="77777777" w:rsidR="004600A7" w:rsidRPr="001B13E8" w:rsidRDefault="004600A7" w:rsidP="004445DB">
      <w:pPr>
        <w:jc w:val="both"/>
        <w:rPr>
          <w:rFonts w:ascii="Times New Roman" w:hAnsi="Times New Roman" w:cs="Times New Roman"/>
          <w:sz w:val="32"/>
          <w:szCs w:val="32"/>
        </w:rPr>
      </w:pPr>
    </w:p>
    <w:p w14:paraId="0BEBF2DA"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ab/>
      </w:r>
    </w:p>
    <w:p w14:paraId="75D03CD4"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b/>
          <w:sz w:val="32"/>
          <w:szCs w:val="32"/>
        </w:rPr>
        <w:lastRenderedPageBreak/>
        <w:t>Přílohy:</w:t>
      </w:r>
      <w:r w:rsidRPr="001B13E8">
        <w:rPr>
          <w:rFonts w:ascii="Times New Roman" w:hAnsi="Times New Roman" w:cs="Times New Roman"/>
          <w:sz w:val="32"/>
          <w:szCs w:val="32"/>
        </w:rPr>
        <w:t xml:space="preserve"> </w:t>
      </w:r>
      <w:r w:rsidRPr="001B13E8">
        <w:rPr>
          <w:rFonts w:ascii="Times New Roman" w:hAnsi="Times New Roman" w:cs="Times New Roman"/>
          <w:sz w:val="32"/>
          <w:szCs w:val="32"/>
        </w:rPr>
        <w:tab/>
        <w:t xml:space="preserve">Domácí řád Domova pro seniory Lukov, </w:t>
      </w:r>
      <w:proofErr w:type="spellStart"/>
      <w:r w:rsidRPr="001B13E8">
        <w:rPr>
          <w:rFonts w:ascii="Times New Roman" w:hAnsi="Times New Roman" w:cs="Times New Roman"/>
          <w:sz w:val="32"/>
          <w:szCs w:val="32"/>
        </w:rPr>
        <w:t>p.o</w:t>
      </w:r>
      <w:proofErr w:type="spellEnd"/>
      <w:r w:rsidRPr="001B13E8">
        <w:rPr>
          <w:rFonts w:ascii="Times New Roman" w:hAnsi="Times New Roman" w:cs="Times New Roman"/>
          <w:sz w:val="32"/>
          <w:szCs w:val="32"/>
        </w:rPr>
        <w:t>.</w:t>
      </w:r>
    </w:p>
    <w:p w14:paraId="50BA9497"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ab/>
        <w:t xml:space="preserve">  </w:t>
      </w:r>
      <w:r w:rsidRPr="001B13E8">
        <w:rPr>
          <w:rFonts w:ascii="Times New Roman" w:hAnsi="Times New Roman" w:cs="Times New Roman"/>
          <w:sz w:val="32"/>
          <w:szCs w:val="32"/>
        </w:rPr>
        <w:tab/>
        <w:t xml:space="preserve">Ceník služeb Domova pro seniory Lukov, </w:t>
      </w:r>
      <w:proofErr w:type="spellStart"/>
      <w:r w:rsidRPr="001B13E8">
        <w:rPr>
          <w:rFonts w:ascii="Times New Roman" w:hAnsi="Times New Roman" w:cs="Times New Roman"/>
          <w:sz w:val="32"/>
          <w:szCs w:val="32"/>
        </w:rPr>
        <w:t>p.o</w:t>
      </w:r>
      <w:proofErr w:type="spellEnd"/>
      <w:r w:rsidRPr="001B13E8">
        <w:rPr>
          <w:rFonts w:ascii="Times New Roman" w:hAnsi="Times New Roman" w:cs="Times New Roman"/>
          <w:sz w:val="32"/>
          <w:szCs w:val="32"/>
        </w:rPr>
        <w:t>.</w:t>
      </w:r>
    </w:p>
    <w:p w14:paraId="20E33D33"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ab/>
        <w:t xml:space="preserve">   </w:t>
      </w:r>
      <w:r w:rsidRPr="001B13E8">
        <w:rPr>
          <w:rFonts w:ascii="Times New Roman" w:hAnsi="Times New Roman" w:cs="Times New Roman"/>
          <w:sz w:val="32"/>
          <w:szCs w:val="32"/>
        </w:rPr>
        <w:tab/>
        <w:t xml:space="preserve">Ceník fakultativních služeb Domova pro seniory Lukov, </w:t>
      </w:r>
      <w:proofErr w:type="spellStart"/>
      <w:r w:rsidRPr="001B13E8">
        <w:rPr>
          <w:rFonts w:ascii="Times New Roman" w:hAnsi="Times New Roman" w:cs="Times New Roman"/>
          <w:sz w:val="32"/>
          <w:szCs w:val="32"/>
        </w:rPr>
        <w:t>p.o</w:t>
      </w:r>
      <w:proofErr w:type="spellEnd"/>
      <w:r w:rsidRPr="001B13E8">
        <w:rPr>
          <w:rFonts w:ascii="Times New Roman" w:hAnsi="Times New Roman" w:cs="Times New Roman"/>
          <w:sz w:val="32"/>
          <w:szCs w:val="32"/>
        </w:rPr>
        <w:t>.</w:t>
      </w:r>
    </w:p>
    <w:p w14:paraId="48AF86EC" w14:textId="77777777" w:rsidR="002D10D0" w:rsidRPr="001B13E8" w:rsidRDefault="002D10D0" w:rsidP="004445DB">
      <w:pPr>
        <w:ind w:left="1416"/>
        <w:jc w:val="both"/>
        <w:rPr>
          <w:rFonts w:ascii="Times New Roman" w:hAnsi="Times New Roman" w:cs="Times New Roman"/>
          <w:i/>
          <w:sz w:val="32"/>
          <w:szCs w:val="32"/>
        </w:rPr>
      </w:pPr>
      <w:r w:rsidRPr="001B13E8">
        <w:rPr>
          <w:rFonts w:ascii="Times New Roman" w:hAnsi="Times New Roman" w:cs="Times New Roman"/>
          <w:i/>
          <w:sz w:val="32"/>
          <w:szCs w:val="32"/>
        </w:rPr>
        <w:t>Tabulka individuálního výpočtu přeplatku zálohy za pobyt mimo domov (pouze u uživatelů se sníženou úhradou)</w:t>
      </w:r>
    </w:p>
    <w:p w14:paraId="10D7EAD2"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ab/>
      </w:r>
    </w:p>
    <w:p w14:paraId="46584105" w14:textId="77777777" w:rsidR="002D10D0" w:rsidRPr="001B13E8" w:rsidRDefault="002D10D0" w:rsidP="004445DB">
      <w:pPr>
        <w:jc w:val="both"/>
        <w:rPr>
          <w:rFonts w:ascii="Times New Roman" w:hAnsi="Times New Roman" w:cs="Times New Roman"/>
          <w:sz w:val="32"/>
          <w:szCs w:val="32"/>
        </w:rPr>
      </w:pPr>
    </w:p>
    <w:p w14:paraId="42C348A3" w14:textId="77777777" w:rsidR="002D10D0" w:rsidRPr="001B13E8" w:rsidRDefault="002D10D0" w:rsidP="004445DB">
      <w:pPr>
        <w:jc w:val="both"/>
        <w:rPr>
          <w:rFonts w:ascii="Times New Roman" w:hAnsi="Times New Roman" w:cs="Times New Roman"/>
          <w:sz w:val="32"/>
          <w:szCs w:val="32"/>
        </w:rPr>
      </w:pPr>
    </w:p>
    <w:p w14:paraId="58C67DAA" w14:textId="31B7F2B4"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 xml:space="preserve">V Lukově dne:  </w:t>
      </w:r>
    </w:p>
    <w:p w14:paraId="51CFC48A" w14:textId="77777777" w:rsidR="002D10D0" w:rsidRPr="001B13E8" w:rsidRDefault="002D10D0" w:rsidP="004445DB">
      <w:pPr>
        <w:jc w:val="both"/>
        <w:rPr>
          <w:rFonts w:ascii="Times New Roman" w:hAnsi="Times New Roman" w:cs="Times New Roman"/>
          <w:sz w:val="32"/>
          <w:szCs w:val="32"/>
        </w:rPr>
      </w:pPr>
    </w:p>
    <w:p w14:paraId="760803B8" w14:textId="77777777" w:rsidR="002D10D0" w:rsidRPr="001B13E8" w:rsidRDefault="002D10D0" w:rsidP="004445DB">
      <w:pPr>
        <w:jc w:val="both"/>
        <w:rPr>
          <w:rFonts w:ascii="Times New Roman" w:hAnsi="Times New Roman" w:cs="Times New Roman"/>
          <w:sz w:val="32"/>
          <w:szCs w:val="32"/>
        </w:rPr>
      </w:pPr>
    </w:p>
    <w:p w14:paraId="2C839EBC" w14:textId="77777777" w:rsidR="002D10D0" w:rsidRPr="001B13E8" w:rsidRDefault="002D10D0" w:rsidP="004445DB">
      <w:pPr>
        <w:jc w:val="both"/>
        <w:rPr>
          <w:rFonts w:ascii="Times New Roman" w:hAnsi="Times New Roman" w:cs="Times New Roman"/>
          <w:sz w:val="32"/>
          <w:szCs w:val="32"/>
        </w:rPr>
      </w:pPr>
    </w:p>
    <w:p w14:paraId="506D538F" w14:textId="77777777"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p>
    <w:p w14:paraId="0D2B76CF" w14:textId="2FBC0F4D" w:rsidR="002D10D0" w:rsidRPr="001B13E8" w:rsidRDefault="002D10D0" w:rsidP="004445DB">
      <w:pPr>
        <w:jc w:val="both"/>
        <w:rPr>
          <w:rFonts w:ascii="Times New Roman" w:hAnsi="Times New Roman" w:cs="Times New Roman"/>
          <w:sz w:val="32"/>
          <w:szCs w:val="32"/>
        </w:rPr>
      </w:pPr>
      <w:r w:rsidRPr="001B13E8">
        <w:rPr>
          <w:rFonts w:ascii="Times New Roman" w:hAnsi="Times New Roman" w:cs="Times New Roman"/>
          <w:sz w:val="32"/>
          <w:szCs w:val="32"/>
        </w:rPr>
        <w:t>……………………………</w:t>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t>………………………………</w:t>
      </w:r>
    </w:p>
    <w:p w14:paraId="2F13C0C5" w14:textId="74A3697F" w:rsidR="00712D81" w:rsidRPr="001B13E8" w:rsidRDefault="002D10D0" w:rsidP="004600A7">
      <w:pPr>
        <w:jc w:val="both"/>
        <w:rPr>
          <w:rFonts w:ascii="Times New Roman" w:hAnsi="Times New Roman" w:cs="Times New Roman"/>
          <w:sz w:val="32"/>
          <w:szCs w:val="32"/>
        </w:rPr>
      </w:pPr>
      <w:r w:rsidRPr="001B13E8">
        <w:rPr>
          <w:rFonts w:ascii="Times New Roman" w:hAnsi="Times New Roman" w:cs="Times New Roman"/>
          <w:sz w:val="32"/>
          <w:szCs w:val="32"/>
        </w:rPr>
        <w:t>Poskytovatel</w:t>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00D86BC3" w:rsidRPr="001B13E8">
        <w:rPr>
          <w:rFonts w:ascii="Times New Roman" w:hAnsi="Times New Roman" w:cs="Times New Roman"/>
          <w:sz w:val="32"/>
          <w:szCs w:val="32"/>
        </w:rPr>
        <w:t>U</w:t>
      </w:r>
      <w:r w:rsidRPr="001B13E8">
        <w:rPr>
          <w:rFonts w:ascii="Times New Roman" w:hAnsi="Times New Roman" w:cs="Times New Roman"/>
          <w:sz w:val="32"/>
          <w:szCs w:val="32"/>
        </w:rPr>
        <w:t>živatel / Zástupce / Opatrovník</w:t>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r w:rsidRPr="001B13E8">
        <w:rPr>
          <w:rFonts w:ascii="Times New Roman" w:hAnsi="Times New Roman" w:cs="Times New Roman"/>
          <w:sz w:val="32"/>
          <w:szCs w:val="32"/>
        </w:rPr>
        <w:tab/>
      </w:r>
    </w:p>
    <w:sectPr w:rsidR="00712D81" w:rsidRPr="001B13E8" w:rsidSect="002D10D0">
      <w:footerReference w:type="default" r:id="rId7"/>
      <w:footnotePr>
        <w:pos w:val="beneathText"/>
      </w:footnotePr>
      <w:pgSz w:w="11905" w:h="16837"/>
      <w:pgMar w:top="720" w:right="720" w:bottom="720" w:left="720"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6D6FE" w14:textId="77777777" w:rsidR="00AC12F9" w:rsidRDefault="00AC12F9" w:rsidP="00D86BC3">
      <w:pPr>
        <w:spacing w:after="0" w:line="240" w:lineRule="auto"/>
      </w:pPr>
      <w:r>
        <w:separator/>
      </w:r>
    </w:p>
  </w:endnote>
  <w:endnote w:type="continuationSeparator" w:id="0">
    <w:p w14:paraId="20A0E260" w14:textId="77777777" w:rsidR="00AC12F9" w:rsidRDefault="00AC12F9" w:rsidP="00D86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0C2B" w14:textId="798FCA87" w:rsidR="00C1208A" w:rsidRDefault="009A1514">
    <w:pPr>
      <w:pStyle w:val="Zpat"/>
      <w:jc w:val="center"/>
      <w:rPr>
        <w:rFonts w:cs="Times New Roman"/>
      </w:rPr>
    </w:pPr>
    <w:r>
      <w:fldChar w:fldCharType="begin"/>
    </w:r>
    <w:r>
      <w:instrText xml:space="preserve"> PAGE   \* MERGEFORMAT </w:instrText>
    </w:r>
    <w:r>
      <w:fldChar w:fldCharType="separate"/>
    </w:r>
    <w:r>
      <w:rPr>
        <w:rFonts w:cs="Times New Roman"/>
        <w:noProof/>
      </w:rPr>
      <w:t>#</w:t>
    </w:r>
    <w:r>
      <w:fldChar w:fldCharType="end"/>
    </w:r>
    <w:r>
      <w:t>/</w:t>
    </w:r>
    <w:r>
      <w:rPr>
        <w:rFonts w:cs="Times New Roman"/>
      </w:rPr>
      <w:t>1</w:t>
    </w:r>
    <w:r w:rsidR="004600A7">
      <w:rPr>
        <w:rFonts w:cs="Times New Roman"/>
      </w:rPr>
      <w:t>7</w:t>
    </w:r>
  </w:p>
  <w:p w14:paraId="4DFAB4DF" w14:textId="77777777" w:rsidR="00C1208A" w:rsidRDefault="00C1208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89015" w14:textId="77777777" w:rsidR="00AC12F9" w:rsidRDefault="00AC12F9" w:rsidP="00D86BC3">
      <w:pPr>
        <w:spacing w:after="0" w:line="240" w:lineRule="auto"/>
      </w:pPr>
      <w:r>
        <w:separator/>
      </w:r>
    </w:p>
  </w:footnote>
  <w:footnote w:type="continuationSeparator" w:id="0">
    <w:p w14:paraId="602F4408" w14:textId="77777777" w:rsidR="00AC12F9" w:rsidRDefault="00AC12F9" w:rsidP="00D86B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0000002"/>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0000003"/>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0000004"/>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0000005"/>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0000008"/>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000000A"/>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0000000B"/>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000000D"/>
    <w:multiLevelType w:val="multilevel"/>
    <w:tmpl w:val="FFFFFFFF"/>
    <w:lvl w:ilvl="0">
      <w:start w:val="1"/>
      <w:numFmt w:val="decimal"/>
      <w:lvlText w:val="%1."/>
      <w:lvlJc w:val="left"/>
      <w:pPr>
        <w:ind w:left="72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0000000E"/>
    <w:multiLevelType w:val="multilevel"/>
    <w:tmpl w:val="FFFFFFFF"/>
    <w:lvl w:ilvl="0">
      <w:start w:val="1"/>
      <w:numFmt w:val="bullet"/>
      <w:lvlText w:val="-"/>
      <w:lvlJc w:val="left"/>
      <w:pPr>
        <w:ind w:left="720" w:hanging="360"/>
      </w:pPr>
      <w:rPr>
        <w:rFonts w:ascii="Times New Roman" w:hAnsi="Times New Roman"/>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0" w15:restartNumberingAfterBreak="0">
    <w:nsid w:val="0000000F"/>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0AD52D27"/>
    <w:multiLevelType w:val="hybridMultilevel"/>
    <w:tmpl w:val="FFFFFFFF"/>
    <w:lvl w:ilvl="0" w:tplc="3E13F9A6">
      <w:start w:val="1"/>
      <w:numFmt w:val="bullet"/>
      <w:lvlText w:val="·"/>
      <w:lvlJc w:val="left"/>
      <w:pPr>
        <w:ind w:left="2160" w:hanging="360"/>
      </w:pPr>
      <w:rPr>
        <w:rFonts w:ascii="Symbol" w:hAnsi="Symbol"/>
      </w:rPr>
    </w:lvl>
    <w:lvl w:ilvl="1" w:tplc="35911106">
      <w:start w:val="1"/>
      <w:numFmt w:val="bullet"/>
      <w:lvlText w:val="o"/>
      <w:lvlJc w:val="left"/>
      <w:pPr>
        <w:ind w:left="2880" w:hanging="360"/>
      </w:pPr>
      <w:rPr>
        <w:rFonts w:ascii="Symbol" w:hAnsi="Symbol"/>
      </w:rPr>
    </w:lvl>
    <w:lvl w:ilvl="2" w:tplc="1133C8DD">
      <w:start w:val="1"/>
      <w:numFmt w:val="bullet"/>
      <w:lvlText w:val="·"/>
      <w:lvlJc w:val="left"/>
      <w:pPr>
        <w:ind w:left="3600" w:hanging="360"/>
      </w:pPr>
      <w:rPr>
        <w:rFonts w:ascii="Symbol" w:hAnsi="Symbol"/>
      </w:rPr>
    </w:lvl>
    <w:lvl w:ilvl="3" w:tplc="1787B883">
      <w:start w:val="1"/>
      <w:numFmt w:val="bullet"/>
      <w:lvlText w:val="o"/>
      <w:lvlJc w:val="left"/>
      <w:pPr>
        <w:ind w:left="4320" w:hanging="360"/>
      </w:pPr>
      <w:rPr>
        <w:rFonts w:ascii="Symbol" w:hAnsi="Symbol"/>
      </w:rPr>
    </w:lvl>
    <w:lvl w:ilvl="4" w:tplc="586BC58C">
      <w:start w:val="1"/>
      <w:numFmt w:val="bullet"/>
      <w:lvlText w:val="·"/>
      <w:lvlJc w:val="left"/>
      <w:pPr>
        <w:ind w:left="5040" w:hanging="360"/>
      </w:pPr>
      <w:rPr>
        <w:rFonts w:ascii="Symbol" w:hAnsi="Symbol"/>
      </w:rPr>
    </w:lvl>
    <w:lvl w:ilvl="5" w:tplc="6DDCBF53">
      <w:start w:val="1"/>
      <w:numFmt w:val="bullet"/>
      <w:lvlText w:val="o"/>
      <w:lvlJc w:val="left"/>
      <w:pPr>
        <w:ind w:left="5760" w:hanging="360"/>
      </w:pPr>
      <w:rPr>
        <w:rFonts w:ascii="Symbol" w:hAnsi="Symbol"/>
      </w:rPr>
    </w:lvl>
    <w:lvl w:ilvl="6" w:tplc="5F1EA693">
      <w:start w:val="1"/>
      <w:numFmt w:val="bullet"/>
      <w:lvlText w:val="·"/>
      <w:lvlJc w:val="left"/>
      <w:pPr>
        <w:ind w:left="6480" w:hanging="360"/>
      </w:pPr>
      <w:rPr>
        <w:rFonts w:ascii="Symbol" w:hAnsi="Symbol"/>
      </w:rPr>
    </w:lvl>
    <w:lvl w:ilvl="7" w:tplc="24B75FAB">
      <w:start w:val="1"/>
      <w:numFmt w:val="bullet"/>
      <w:lvlText w:val="o"/>
      <w:lvlJc w:val="left"/>
      <w:pPr>
        <w:ind w:left="7200" w:hanging="360"/>
      </w:pPr>
      <w:rPr>
        <w:rFonts w:ascii="Symbol" w:hAnsi="Symbol"/>
      </w:rPr>
    </w:lvl>
    <w:lvl w:ilvl="8" w:tplc="4C7B6385">
      <w:start w:val="1"/>
      <w:numFmt w:val="bullet"/>
      <w:lvlText w:val="·"/>
      <w:lvlJc w:val="left"/>
      <w:pPr>
        <w:ind w:left="7920" w:hanging="360"/>
      </w:pPr>
      <w:rPr>
        <w:rFonts w:ascii="Symbol" w:hAnsi="Symbol"/>
      </w:rPr>
    </w:lvl>
  </w:abstractNum>
  <w:abstractNum w:abstractNumId="12" w15:restartNumberingAfterBreak="0">
    <w:nsid w:val="330D26E9"/>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3AA910F5"/>
    <w:multiLevelType w:val="hybridMultilevel"/>
    <w:tmpl w:val="FFFFFFFF"/>
    <w:lvl w:ilvl="0" w:tplc="3E13F9A6">
      <w:start w:val="1"/>
      <w:numFmt w:val="bullet"/>
      <w:lvlText w:val="·"/>
      <w:lvlJc w:val="left"/>
      <w:pPr>
        <w:ind w:left="2160" w:hanging="360"/>
      </w:pPr>
      <w:rPr>
        <w:rFonts w:ascii="Symbol" w:hAnsi="Symbol"/>
      </w:rPr>
    </w:lvl>
    <w:lvl w:ilvl="1" w:tplc="35911106">
      <w:start w:val="1"/>
      <w:numFmt w:val="bullet"/>
      <w:lvlText w:val="o"/>
      <w:lvlJc w:val="left"/>
      <w:pPr>
        <w:ind w:left="2880" w:hanging="360"/>
      </w:pPr>
      <w:rPr>
        <w:rFonts w:ascii="Symbol" w:hAnsi="Symbol"/>
      </w:rPr>
    </w:lvl>
    <w:lvl w:ilvl="2" w:tplc="1133C8DD">
      <w:start w:val="1"/>
      <w:numFmt w:val="bullet"/>
      <w:lvlText w:val="·"/>
      <w:lvlJc w:val="left"/>
      <w:pPr>
        <w:ind w:left="3600" w:hanging="360"/>
      </w:pPr>
      <w:rPr>
        <w:rFonts w:ascii="Symbol" w:hAnsi="Symbol"/>
      </w:rPr>
    </w:lvl>
    <w:lvl w:ilvl="3" w:tplc="1787B883">
      <w:start w:val="1"/>
      <w:numFmt w:val="bullet"/>
      <w:lvlText w:val="o"/>
      <w:lvlJc w:val="left"/>
      <w:pPr>
        <w:ind w:left="4320" w:hanging="360"/>
      </w:pPr>
      <w:rPr>
        <w:rFonts w:ascii="Symbol" w:hAnsi="Symbol"/>
      </w:rPr>
    </w:lvl>
    <w:lvl w:ilvl="4" w:tplc="586BC58C">
      <w:start w:val="1"/>
      <w:numFmt w:val="bullet"/>
      <w:lvlText w:val="·"/>
      <w:lvlJc w:val="left"/>
      <w:pPr>
        <w:ind w:left="5040" w:hanging="360"/>
      </w:pPr>
      <w:rPr>
        <w:rFonts w:ascii="Symbol" w:hAnsi="Symbol"/>
      </w:rPr>
    </w:lvl>
    <w:lvl w:ilvl="5" w:tplc="6DDCBF53">
      <w:start w:val="1"/>
      <w:numFmt w:val="bullet"/>
      <w:lvlText w:val="o"/>
      <w:lvlJc w:val="left"/>
      <w:pPr>
        <w:ind w:left="5760" w:hanging="360"/>
      </w:pPr>
      <w:rPr>
        <w:rFonts w:ascii="Symbol" w:hAnsi="Symbol"/>
      </w:rPr>
    </w:lvl>
    <w:lvl w:ilvl="6" w:tplc="5F1EA693">
      <w:start w:val="1"/>
      <w:numFmt w:val="bullet"/>
      <w:lvlText w:val="·"/>
      <w:lvlJc w:val="left"/>
      <w:pPr>
        <w:ind w:left="6480" w:hanging="360"/>
      </w:pPr>
      <w:rPr>
        <w:rFonts w:ascii="Symbol" w:hAnsi="Symbol"/>
      </w:rPr>
    </w:lvl>
    <w:lvl w:ilvl="7" w:tplc="24B75FAB">
      <w:start w:val="1"/>
      <w:numFmt w:val="bullet"/>
      <w:lvlText w:val="o"/>
      <w:lvlJc w:val="left"/>
      <w:pPr>
        <w:ind w:left="7200" w:hanging="360"/>
      </w:pPr>
      <w:rPr>
        <w:rFonts w:ascii="Symbol" w:hAnsi="Symbol"/>
      </w:rPr>
    </w:lvl>
    <w:lvl w:ilvl="8" w:tplc="4C7B6385">
      <w:start w:val="1"/>
      <w:numFmt w:val="bullet"/>
      <w:lvlText w:val="·"/>
      <w:lvlJc w:val="left"/>
      <w:pPr>
        <w:ind w:left="7920" w:hanging="360"/>
      </w:pPr>
      <w:rPr>
        <w:rFonts w:ascii="Symbol" w:hAnsi="Symbol"/>
      </w:rPr>
    </w:lvl>
  </w:abstractNum>
  <w:abstractNum w:abstractNumId="14" w15:restartNumberingAfterBreak="0">
    <w:nsid w:val="665A58F8"/>
    <w:multiLevelType w:val="hybridMultilevel"/>
    <w:tmpl w:val="FFFFFFFF"/>
    <w:lvl w:ilvl="0" w:tplc="7D6AAC6C">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15" w15:restartNumberingAfterBreak="0">
    <w:nsid w:val="67D46F2E"/>
    <w:multiLevelType w:val="multilevel"/>
    <w:tmpl w:val="FFFFFFF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7AE75383"/>
    <w:multiLevelType w:val="hybridMultilevel"/>
    <w:tmpl w:val="FFFFFFFF"/>
    <w:lvl w:ilvl="0" w:tplc="1856082C">
      <w:start w:val="1"/>
      <w:numFmt w:val="bullet"/>
      <w:lvlText w:val="-"/>
      <w:lvlJc w:val="left"/>
      <w:pPr>
        <w:ind w:left="1440" w:hanging="360"/>
      </w:pPr>
    </w:lvl>
    <w:lvl w:ilvl="1" w:tplc="04050003">
      <w:start w:val="1"/>
      <w:numFmt w:val="bullet"/>
      <w:lvlText w:val="o"/>
      <w:lvlJc w:val="left"/>
      <w:pPr>
        <w:ind w:left="2160" w:hanging="360"/>
      </w:pPr>
      <w:rPr>
        <w:rFonts w:ascii="Courier New" w:hAnsi="Courier New"/>
      </w:rPr>
    </w:lvl>
    <w:lvl w:ilvl="2" w:tplc="04050005">
      <w:start w:val="1"/>
      <w:numFmt w:val="bullet"/>
      <w:lvlText w:val="§"/>
      <w:lvlJc w:val="left"/>
      <w:pPr>
        <w:ind w:left="2880" w:hanging="360"/>
      </w:pPr>
      <w:rPr>
        <w:rFonts w:ascii="Wingdings" w:hAnsi="Wingdings"/>
      </w:rPr>
    </w:lvl>
    <w:lvl w:ilvl="3" w:tplc="04050001">
      <w:start w:val="1"/>
      <w:numFmt w:val="bullet"/>
      <w:lvlText w:val="·"/>
      <w:lvlJc w:val="left"/>
      <w:pPr>
        <w:ind w:left="3600" w:hanging="360"/>
      </w:pPr>
      <w:rPr>
        <w:rFonts w:ascii="Symbol" w:hAnsi="Symbol"/>
      </w:rPr>
    </w:lvl>
    <w:lvl w:ilvl="4" w:tplc="04050003">
      <w:start w:val="1"/>
      <w:numFmt w:val="bullet"/>
      <w:lvlText w:val="o"/>
      <w:lvlJc w:val="left"/>
      <w:pPr>
        <w:ind w:left="4320" w:hanging="360"/>
      </w:pPr>
      <w:rPr>
        <w:rFonts w:ascii="Courier New" w:hAnsi="Courier New"/>
      </w:rPr>
    </w:lvl>
    <w:lvl w:ilvl="5" w:tplc="04050005">
      <w:start w:val="1"/>
      <w:numFmt w:val="bullet"/>
      <w:lvlText w:val="§"/>
      <w:lvlJc w:val="left"/>
      <w:pPr>
        <w:ind w:left="5040" w:hanging="360"/>
      </w:pPr>
      <w:rPr>
        <w:rFonts w:ascii="Wingdings" w:hAnsi="Wingdings"/>
      </w:rPr>
    </w:lvl>
    <w:lvl w:ilvl="6" w:tplc="04050001">
      <w:start w:val="1"/>
      <w:numFmt w:val="bullet"/>
      <w:lvlText w:val="·"/>
      <w:lvlJc w:val="left"/>
      <w:pPr>
        <w:ind w:left="5760" w:hanging="360"/>
      </w:pPr>
      <w:rPr>
        <w:rFonts w:ascii="Symbol" w:hAnsi="Symbol"/>
      </w:rPr>
    </w:lvl>
    <w:lvl w:ilvl="7" w:tplc="04050003">
      <w:start w:val="1"/>
      <w:numFmt w:val="bullet"/>
      <w:lvlText w:val="o"/>
      <w:lvlJc w:val="left"/>
      <w:pPr>
        <w:ind w:left="6480" w:hanging="360"/>
      </w:pPr>
      <w:rPr>
        <w:rFonts w:ascii="Courier New" w:hAnsi="Courier New"/>
      </w:rPr>
    </w:lvl>
    <w:lvl w:ilvl="8" w:tplc="04050005">
      <w:start w:val="1"/>
      <w:numFmt w:val="bullet"/>
      <w:lvlText w:val="§"/>
      <w:lvlJc w:val="left"/>
      <w:pPr>
        <w:ind w:left="7200" w:hanging="360"/>
      </w:pPr>
      <w:rPr>
        <w:rFonts w:ascii="Wingdings" w:hAnsi="Wingdings"/>
      </w:rPr>
    </w:lvl>
  </w:abstractNum>
  <w:num w:numId="1" w16cid:durableId="901407422">
    <w:abstractNumId w:val="8"/>
  </w:num>
  <w:num w:numId="2" w16cid:durableId="1362050043">
    <w:abstractNumId w:val="0"/>
  </w:num>
  <w:num w:numId="3" w16cid:durableId="998538686">
    <w:abstractNumId w:val="1"/>
  </w:num>
  <w:num w:numId="4" w16cid:durableId="611985189">
    <w:abstractNumId w:val="2"/>
  </w:num>
  <w:num w:numId="5" w16cid:durableId="1913539872">
    <w:abstractNumId w:val="14"/>
  </w:num>
  <w:num w:numId="6" w16cid:durableId="247228126">
    <w:abstractNumId w:val="16"/>
  </w:num>
  <w:num w:numId="7" w16cid:durableId="573900765">
    <w:abstractNumId w:val="3"/>
  </w:num>
  <w:num w:numId="8" w16cid:durableId="1322806240">
    <w:abstractNumId w:val="4"/>
  </w:num>
  <w:num w:numId="9" w16cid:durableId="937951277">
    <w:abstractNumId w:val="12"/>
  </w:num>
  <w:num w:numId="10" w16cid:durableId="1822769925">
    <w:abstractNumId w:val="13"/>
  </w:num>
  <w:num w:numId="11" w16cid:durableId="1485388727">
    <w:abstractNumId w:val="11"/>
  </w:num>
  <w:num w:numId="12" w16cid:durableId="327173816">
    <w:abstractNumId w:val="15"/>
  </w:num>
  <w:num w:numId="13" w16cid:durableId="876088923">
    <w:abstractNumId w:val="7"/>
  </w:num>
  <w:num w:numId="14" w16cid:durableId="1833985325">
    <w:abstractNumId w:val="6"/>
  </w:num>
  <w:num w:numId="15" w16cid:durableId="1235430659">
    <w:abstractNumId w:val="9"/>
  </w:num>
  <w:num w:numId="16" w16cid:durableId="256326688">
    <w:abstractNumId w:val="10"/>
  </w:num>
  <w:num w:numId="17" w16cid:durableId="16857402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0D0"/>
    <w:rsid w:val="0003675E"/>
    <w:rsid w:val="00047FA8"/>
    <w:rsid w:val="000E4BD2"/>
    <w:rsid w:val="000E7DEC"/>
    <w:rsid w:val="0014555A"/>
    <w:rsid w:val="00167412"/>
    <w:rsid w:val="001869CB"/>
    <w:rsid w:val="001B13E8"/>
    <w:rsid w:val="0020411D"/>
    <w:rsid w:val="00270C83"/>
    <w:rsid w:val="002D0B86"/>
    <w:rsid w:val="002D10D0"/>
    <w:rsid w:val="00331C6F"/>
    <w:rsid w:val="003E0D9F"/>
    <w:rsid w:val="003E5D29"/>
    <w:rsid w:val="004215B1"/>
    <w:rsid w:val="004445DB"/>
    <w:rsid w:val="004600A7"/>
    <w:rsid w:val="004836CB"/>
    <w:rsid w:val="004A7D37"/>
    <w:rsid w:val="00557606"/>
    <w:rsid w:val="00561862"/>
    <w:rsid w:val="00624168"/>
    <w:rsid w:val="00643895"/>
    <w:rsid w:val="006A1247"/>
    <w:rsid w:val="006F57DD"/>
    <w:rsid w:val="007106CF"/>
    <w:rsid w:val="00712D81"/>
    <w:rsid w:val="007B2C82"/>
    <w:rsid w:val="007C30AD"/>
    <w:rsid w:val="007C7690"/>
    <w:rsid w:val="007D2A6B"/>
    <w:rsid w:val="00945523"/>
    <w:rsid w:val="009923CB"/>
    <w:rsid w:val="009A1514"/>
    <w:rsid w:val="009B0893"/>
    <w:rsid w:val="00A12FA5"/>
    <w:rsid w:val="00A363E4"/>
    <w:rsid w:val="00AC12F9"/>
    <w:rsid w:val="00B475F2"/>
    <w:rsid w:val="00B61D97"/>
    <w:rsid w:val="00B82376"/>
    <w:rsid w:val="00BB483B"/>
    <w:rsid w:val="00BB5CDA"/>
    <w:rsid w:val="00BE76EE"/>
    <w:rsid w:val="00C1208A"/>
    <w:rsid w:val="00C62171"/>
    <w:rsid w:val="00CC32C1"/>
    <w:rsid w:val="00CD66AD"/>
    <w:rsid w:val="00D029C2"/>
    <w:rsid w:val="00D460BB"/>
    <w:rsid w:val="00D70647"/>
    <w:rsid w:val="00D80E5E"/>
    <w:rsid w:val="00D86BC3"/>
    <w:rsid w:val="00E37CE1"/>
    <w:rsid w:val="00ED2CA5"/>
    <w:rsid w:val="00EE4FE3"/>
    <w:rsid w:val="00EF7FE6"/>
    <w:rsid w:val="00F924B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14939"/>
  <w15:chartTrackingRefBased/>
  <w15:docId w15:val="{6E73D299-A41B-458A-ABF7-0E731136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D10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D10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D10D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D10D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D10D0"/>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D10D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D10D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D10D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D10D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D10D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D10D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D10D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D10D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D10D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D10D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D10D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D10D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D10D0"/>
    <w:rPr>
      <w:rFonts w:eastAsiaTheme="majorEastAsia" w:cstheme="majorBidi"/>
      <w:color w:val="272727" w:themeColor="text1" w:themeTint="D8"/>
    </w:rPr>
  </w:style>
  <w:style w:type="paragraph" w:styleId="Nzev">
    <w:name w:val="Title"/>
    <w:basedOn w:val="Normln"/>
    <w:next w:val="Normln"/>
    <w:link w:val="NzevChar"/>
    <w:uiPriority w:val="10"/>
    <w:qFormat/>
    <w:rsid w:val="002D10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D10D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D10D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D10D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D10D0"/>
    <w:pPr>
      <w:spacing w:before="160"/>
      <w:jc w:val="center"/>
    </w:pPr>
    <w:rPr>
      <w:i/>
      <w:iCs/>
      <w:color w:val="404040" w:themeColor="text1" w:themeTint="BF"/>
    </w:rPr>
  </w:style>
  <w:style w:type="character" w:customStyle="1" w:styleId="CittChar">
    <w:name w:val="Citát Char"/>
    <w:basedOn w:val="Standardnpsmoodstavce"/>
    <w:link w:val="Citt"/>
    <w:uiPriority w:val="29"/>
    <w:rsid w:val="002D10D0"/>
    <w:rPr>
      <w:i/>
      <w:iCs/>
      <w:color w:val="404040" w:themeColor="text1" w:themeTint="BF"/>
    </w:rPr>
  </w:style>
  <w:style w:type="paragraph" w:styleId="Odstavecseseznamem">
    <w:name w:val="List Paragraph"/>
    <w:basedOn w:val="Normln"/>
    <w:uiPriority w:val="34"/>
    <w:qFormat/>
    <w:rsid w:val="002D10D0"/>
    <w:pPr>
      <w:ind w:left="720"/>
      <w:contextualSpacing/>
    </w:pPr>
  </w:style>
  <w:style w:type="character" w:styleId="Zdraznnintenzivn">
    <w:name w:val="Intense Emphasis"/>
    <w:basedOn w:val="Standardnpsmoodstavce"/>
    <w:uiPriority w:val="21"/>
    <w:qFormat/>
    <w:rsid w:val="002D10D0"/>
    <w:rPr>
      <w:i/>
      <w:iCs/>
      <w:color w:val="0F4761" w:themeColor="accent1" w:themeShade="BF"/>
    </w:rPr>
  </w:style>
  <w:style w:type="paragraph" w:styleId="Vrazncitt">
    <w:name w:val="Intense Quote"/>
    <w:basedOn w:val="Normln"/>
    <w:next w:val="Normln"/>
    <w:link w:val="VrazncittChar"/>
    <w:uiPriority w:val="30"/>
    <w:qFormat/>
    <w:rsid w:val="002D10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D10D0"/>
    <w:rPr>
      <w:i/>
      <w:iCs/>
      <w:color w:val="0F4761" w:themeColor="accent1" w:themeShade="BF"/>
    </w:rPr>
  </w:style>
  <w:style w:type="character" w:styleId="Odkazintenzivn">
    <w:name w:val="Intense Reference"/>
    <w:basedOn w:val="Standardnpsmoodstavce"/>
    <w:uiPriority w:val="32"/>
    <w:qFormat/>
    <w:rsid w:val="002D10D0"/>
    <w:rPr>
      <w:b/>
      <w:bCs/>
      <w:smallCaps/>
      <w:color w:val="0F4761" w:themeColor="accent1" w:themeShade="BF"/>
      <w:spacing w:val="5"/>
    </w:rPr>
  </w:style>
  <w:style w:type="paragraph" w:styleId="Zpat">
    <w:name w:val="footer"/>
    <w:basedOn w:val="Normln"/>
    <w:link w:val="ZpatChar"/>
    <w:uiPriority w:val="99"/>
    <w:unhideWhenUsed/>
    <w:rsid w:val="002D10D0"/>
    <w:pPr>
      <w:tabs>
        <w:tab w:val="center" w:pos="4536"/>
        <w:tab w:val="right" w:pos="9072"/>
      </w:tabs>
      <w:spacing w:after="0" w:line="240" w:lineRule="auto"/>
    </w:pPr>
  </w:style>
  <w:style w:type="character" w:customStyle="1" w:styleId="ZpatChar">
    <w:name w:val="Zápatí Char"/>
    <w:basedOn w:val="Standardnpsmoodstavce"/>
    <w:link w:val="Zpat"/>
    <w:uiPriority w:val="99"/>
    <w:rsid w:val="002D10D0"/>
  </w:style>
  <w:style w:type="paragraph" w:styleId="Zhlav">
    <w:name w:val="header"/>
    <w:basedOn w:val="Normln"/>
    <w:link w:val="ZhlavChar"/>
    <w:uiPriority w:val="99"/>
    <w:unhideWhenUsed/>
    <w:rsid w:val="00D86BC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86BC3"/>
  </w:style>
  <w:style w:type="table" w:styleId="Jednoduchtabulka1">
    <w:name w:val="Table Simple 1"/>
    <w:basedOn w:val="Normlntabulka"/>
    <w:uiPriority w:val="99"/>
    <w:semiHidden/>
    <w:unhideWhenUsed/>
    <w:rsid w:val="007B2C82"/>
    <w:pPr>
      <w:spacing w:line="278" w:lineRule="auto"/>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3720</Words>
  <Characters>21951</Characters>
  <Application>Microsoft Office Word</Application>
  <DocSecurity>0</DocSecurity>
  <Lines>182</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Šmirausová</dc:creator>
  <cp:keywords/>
  <dc:description/>
  <cp:lastModifiedBy>Marie Šmirausová</cp:lastModifiedBy>
  <cp:revision>5</cp:revision>
  <dcterms:created xsi:type="dcterms:W3CDTF">2026-09-22T14:43:00Z</dcterms:created>
  <dcterms:modified xsi:type="dcterms:W3CDTF">2026-09-22T14:45:00Z</dcterms:modified>
</cp:coreProperties>
</file>